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0270ED" w:rsidRPr="000D67AD" w:rsidRDefault="000270ED" w:rsidP="00E75D04">
                            <w:pPr>
                              <w:ind w:right="-23"/>
                              <w:rPr>
                                <w:rFonts w:ascii="Helios" w:hAnsi="Helios"/>
                                <w:sz w:val="12"/>
                                <w:szCs w:val="12"/>
                              </w:rPr>
                            </w:pPr>
                            <w:r w:rsidRPr="000D67AD">
                              <w:rPr>
                                <w:rFonts w:ascii="Helios" w:hAnsi="Helios"/>
                                <w:sz w:val="12"/>
                                <w:szCs w:val="12"/>
                              </w:rPr>
                              <w:t>Публичное акционерное общество</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70ED" w:rsidRPr="000D67AD" w:rsidRDefault="000270ED" w:rsidP="00E75D04">
                            <w:pPr>
                              <w:ind w:right="-23"/>
                              <w:rPr>
                                <w:rFonts w:ascii="Helios" w:hAnsi="Helios"/>
                                <w:sz w:val="12"/>
                                <w:szCs w:val="12"/>
                              </w:rPr>
                            </w:pPr>
                            <w:r w:rsidRPr="000D67AD">
                              <w:rPr>
                                <w:rFonts w:ascii="Helios" w:hAnsi="Helios"/>
                                <w:sz w:val="12"/>
                                <w:szCs w:val="12"/>
                              </w:rPr>
                              <w:t>сетевая компания Центра»</w:t>
                            </w:r>
                          </w:p>
                          <w:p w:rsidR="000270ED" w:rsidRPr="000D67AD" w:rsidRDefault="000270ED" w:rsidP="00E75D04">
                            <w:pPr>
                              <w:ind w:right="-23"/>
                              <w:rPr>
                                <w:rFonts w:ascii="Helios" w:hAnsi="Helios"/>
                                <w:sz w:val="12"/>
                                <w:szCs w:val="12"/>
                              </w:rPr>
                            </w:pPr>
                            <w:r w:rsidRPr="000D67AD">
                              <w:rPr>
                                <w:rFonts w:ascii="Helios" w:hAnsi="Helios"/>
                                <w:sz w:val="12"/>
                                <w:szCs w:val="12"/>
                              </w:rPr>
                              <w:t>2-я Ямская ул., д. 4, Москва, 127018</w:t>
                            </w:r>
                          </w:p>
                          <w:p w:rsidR="000270ED" w:rsidRPr="000D67AD" w:rsidRDefault="000270ED" w:rsidP="00E75D04">
                            <w:pPr>
                              <w:ind w:right="-23"/>
                              <w:rPr>
                                <w:rFonts w:ascii="Helios" w:hAnsi="Helios"/>
                                <w:sz w:val="12"/>
                                <w:szCs w:val="12"/>
                              </w:rPr>
                            </w:pPr>
                            <w:r w:rsidRPr="000D67AD">
                              <w:rPr>
                                <w:rFonts w:ascii="Helios" w:hAnsi="Helios"/>
                                <w:sz w:val="12"/>
                                <w:szCs w:val="12"/>
                              </w:rPr>
                              <w:t>тел.: +7 (495) 747-92-92,</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 факс: +7 (495) 747-92-95, </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270ED" w:rsidRPr="000D67AD" w:rsidRDefault="000270ED"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70ED" w:rsidRPr="00131580" w:rsidRDefault="000270ED"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0270ED" w:rsidRPr="000D67AD" w:rsidRDefault="000270ED" w:rsidP="00E75D04">
                      <w:pPr>
                        <w:ind w:right="-23"/>
                        <w:rPr>
                          <w:rFonts w:ascii="Helios" w:hAnsi="Helios"/>
                          <w:sz w:val="12"/>
                          <w:szCs w:val="12"/>
                        </w:rPr>
                      </w:pPr>
                      <w:r w:rsidRPr="000D67AD">
                        <w:rPr>
                          <w:rFonts w:ascii="Helios" w:hAnsi="Helios"/>
                          <w:sz w:val="12"/>
                          <w:szCs w:val="12"/>
                        </w:rPr>
                        <w:t>Публичное акционерное общество</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70ED" w:rsidRPr="000D67AD" w:rsidRDefault="000270ED" w:rsidP="00E75D04">
                      <w:pPr>
                        <w:ind w:right="-23"/>
                        <w:rPr>
                          <w:rFonts w:ascii="Helios" w:hAnsi="Helios"/>
                          <w:sz w:val="12"/>
                          <w:szCs w:val="12"/>
                        </w:rPr>
                      </w:pPr>
                      <w:r w:rsidRPr="000D67AD">
                        <w:rPr>
                          <w:rFonts w:ascii="Helios" w:hAnsi="Helios"/>
                          <w:sz w:val="12"/>
                          <w:szCs w:val="12"/>
                        </w:rPr>
                        <w:t>сетевая компания Центра»</w:t>
                      </w:r>
                    </w:p>
                    <w:p w:rsidR="000270ED" w:rsidRPr="000D67AD" w:rsidRDefault="000270ED" w:rsidP="00E75D04">
                      <w:pPr>
                        <w:ind w:right="-23"/>
                        <w:rPr>
                          <w:rFonts w:ascii="Helios" w:hAnsi="Helios"/>
                          <w:sz w:val="12"/>
                          <w:szCs w:val="12"/>
                        </w:rPr>
                      </w:pPr>
                      <w:r w:rsidRPr="000D67AD">
                        <w:rPr>
                          <w:rFonts w:ascii="Helios" w:hAnsi="Helios"/>
                          <w:sz w:val="12"/>
                          <w:szCs w:val="12"/>
                        </w:rPr>
                        <w:t>2-я Ямская ул., д. 4, Москва, 127018</w:t>
                      </w:r>
                    </w:p>
                    <w:p w:rsidR="000270ED" w:rsidRPr="000D67AD" w:rsidRDefault="000270ED" w:rsidP="00E75D04">
                      <w:pPr>
                        <w:ind w:right="-23"/>
                        <w:rPr>
                          <w:rFonts w:ascii="Helios" w:hAnsi="Helios"/>
                          <w:sz w:val="12"/>
                          <w:szCs w:val="12"/>
                        </w:rPr>
                      </w:pPr>
                      <w:r w:rsidRPr="000D67AD">
                        <w:rPr>
                          <w:rFonts w:ascii="Helios" w:hAnsi="Helios"/>
                          <w:sz w:val="12"/>
                          <w:szCs w:val="12"/>
                        </w:rPr>
                        <w:t>тел.: +7 (495) 747-92-92,</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 факс: +7 (495) 747-92-95, </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270ED" w:rsidRPr="000D67AD" w:rsidRDefault="000270ED"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70ED" w:rsidRPr="00131580" w:rsidRDefault="000270ED"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1029E" w:rsidRDefault="003B38DC" w:rsidP="003B38DC">
      <w:pPr>
        <w:numPr>
          <w:ilvl w:val="0"/>
          <w:numId w:val="1"/>
        </w:numPr>
        <w:autoSpaceDE w:val="0"/>
        <w:autoSpaceDN w:val="0"/>
        <w:jc w:val="both"/>
      </w:pPr>
      <w:bookmarkStart w:id="2" w:name="_Ref55337964"/>
      <w:bookmarkEnd w:id="0"/>
      <w:bookmarkEnd w:id="1"/>
      <w:r w:rsidRPr="0011029E">
        <w:t>Заказчик ПАО «МРСК Центра», находящийся по адресу: РФ, 127018, г. Москва, ул. 2-я Ямская, 4</w:t>
      </w:r>
      <w:r w:rsidRPr="009532EF">
        <w:t xml:space="preserve">, являющийся Организатором закупки, настоящим извещает о проведении закупки у </w:t>
      </w:r>
      <w:r w:rsidRPr="00BA7E48">
        <w:t xml:space="preserve">единственного исполнителя </w:t>
      </w:r>
      <w:r w:rsidR="00912C76" w:rsidRPr="00BA7E48">
        <w:t xml:space="preserve">на право заключения договора на приобретение </w:t>
      </w:r>
      <w:r w:rsidR="003D711B" w:rsidRPr="00BA7E48">
        <w:t xml:space="preserve">неисключительных </w:t>
      </w:r>
      <w:r w:rsidR="009532EF" w:rsidRPr="00BA7E48">
        <w:t xml:space="preserve">прав на использование </w:t>
      </w:r>
      <w:r w:rsidR="003D711B" w:rsidRPr="00BA7E48">
        <w:t>программы для ЭВМ</w:t>
      </w:r>
      <w:r w:rsidR="009532EF" w:rsidRPr="00BA7E48">
        <w:t xml:space="preserve"> – </w:t>
      </w:r>
      <w:r w:rsidR="003D711B" w:rsidRPr="00BA7E48">
        <w:t>«Электронный оперативный журнал ёЖ-2» №2011616304 от 10 августа 2011 г.</w:t>
      </w:r>
      <w:r w:rsidR="0011029E" w:rsidRPr="00BA7E48">
        <w:t xml:space="preserve"> </w:t>
      </w:r>
      <w:r w:rsidRPr="00BA7E48">
        <w:t>для нужд ПАО «МРСК Центра» (</w:t>
      </w:r>
      <w:r w:rsidR="00131580" w:rsidRPr="00BA7E48">
        <w:t>филиала</w:t>
      </w:r>
      <w:r w:rsidRPr="00BA7E48">
        <w:t xml:space="preserve"> «Воронежэнерго</w:t>
      </w:r>
      <w:r w:rsidR="00F040E9" w:rsidRPr="00BA7E48">
        <w:t>»</w:t>
      </w:r>
      <w:r w:rsidRPr="00BA7E48">
        <w:t>).</w:t>
      </w:r>
    </w:p>
    <w:p w:rsidR="003B38DC" w:rsidRPr="009E62C8" w:rsidRDefault="003B38DC" w:rsidP="003B38DC">
      <w:pPr>
        <w:numPr>
          <w:ilvl w:val="0"/>
          <w:numId w:val="1"/>
        </w:numPr>
        <w:autoSpaceDE w:val="0"/>
        <w:autoSpaceDN w:val="0"/>
        <w:spacing w:before="40"/>
        <w:jc w:val="both"/>
        <w:rPr>
          <w:b/>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 Система </w:t>
      </w:r>
      <w:r w:rsidRPr="009E62C8">
        <w:rPr>
          <w:lang w:val="en-US"/>
        </w:rPr>
        <w:t>B</w:t>
      </w:r>
      <w:r w:rsidRPr="009E62C8">
        <w:t>2</w:t>
      </w:r>
      <w:r w:rsidRPr="009E62C8">
        <w:rPr>
          <w:lang w:val="en-US"/>
        </w:rPr>
        <w:t>B</w:t>
      </w:r>
      <w:r w:rsidRPr="009E62C8">
        <w:t>-</w:t>
      </w:r>
      <w:r w:rsidRPr="009E62C8">
        <w:rPr>
          <w:lang w:val="en-US"/>
        </w:rPr>
        <w:t>MRSK</w:t>
      </w:r>
      <w:r w:rsidRPr="009E62C8">
        <w:t xml:space="preserve">) и на официальном сайте ПАО «МРСК Центра» </w:t>
      </w:r>
      <w:hyperlink r:id="rId15" w:history="1">
        <w:r w:rsidRPr="009E62C8">
          <w:rPr>
            <w:rStyle w:val="a6"/>
          </w:rPr>
          <w:t>www.mrsk-1.ru</w:t>
        </w:r>
      </w:hyperlink>
      <w:r w:rsidRPr="009E62C8">
        <w:t xml:space="preserve"> в разделе «Закупки»</w:t>
      </w:r>
      <w:r w:rsidRPr="009E62C8">
        <w:rPr>
          <w:bCs/>
          <w:i/>
          <w:iCs/>
        </w:rPr>
        <w:t>.</w:t>
      </w:r>
    </w:p>
    <w:p w:rsidR="003B38DC" w:rsidRPr="009E62C8" w:rsidRDefault="003B38DC" w:rsidP="003B38DC">
      <w:pPr>
        <w:numPr>
          <w:ilvl w:val="0"/>
          <w:numId w:val="1"/>
        </w:numPr>
        <w:autoSpaceDE w:val="0"/>
        <w:autoSpaceDN w:val="0"/>
        <w:spacing w:before="40"/>
        <w:jc w:val="both"/>
      </w:pPr>
      <w:r w:rsidRPr="009E62C8">
        <w:t xml:space="preserve">Исполнителем по заключаемому Договору является </w:t>
      </w:r>
      <w:r w:rsidR="00F3353D" w:rsidRPr="00F3353D">
        <w:t>ЗАО «Монитор Электрик»</w:t>
      </w:r>
      <w:r w:rsidR="009532EF">
        <w:t>.</w:t>
      </w:r>
    </w:p>
    <w:p w:rsidR="003B38DC" w:rsidRPr="009E62C8" w:rsidRDefault="00C75457" w:rsidP="00BD0E6B">
      <w:pPr>
        <w:numPr>
          <w:ilvl w:val="0"/>
          <w:numId w:val="1"/>
        </w:numPr>
        <w:autoSpaceDE w:val="0"/>
        <w:autoSpaceDN w:val="0"/>
        <w:spacing w:before="40"/>
        <w:jc w:val="both"/>
      </w:pPr>
      <w:r w:rsidRPr="009E62C8">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D54166">
        <w:t>47</w:t>
      </w:r>
      <w:r w:rsidR="00F3353D" w:rsidRPr="00F3353D">
        <w:t>8</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9E62C8">
        <w:t>9</w:t>
      </w:r>
      <w:r w:rsidRPr="009E62C8">
        <w:t>.12.</w:t>
      </w:r>
      <w:r w:rsidR="00512EC9" w:rsidRPr="009E62C8">
        <w:t>20</w:t>
      </w:r>
      <w:r w:rsidRPr="009E62C8">
        <w:t>15 г</w:t>
      </w:r>
      <w:r w:rsidR="003B38DC" w:rsidRPr="009E62C8">
        <w:t>.</w:t>
      </w:r>
    </w:p>
    <w:p w:rsidR="003B38DC" w:rsidRPr="00DF77F5" w:rsidRDefault="003B38DC" w:rsidP="003B38DC">
      <w:pPr>
        <w:numPr>
          <w:ilvl w:val="0"/>
          <w:numId w:val="1"/>
        </w:numPr>
        <w:autoSpaceDE w:val="0"/>
        <w:autoSpaceDN w:val="0"/>
        <w:spacing w:before="40"/>
        <w:jc w:val="both"/>
      </w:pPr>
      <w:r w:rsidRPr="008140A7">
        <w:t>Основные условия заключаемого Договора состоят в следующем:</w:t>
      </w:r>
    </w:p>
    <w:p w:rsidR="009E62C8" w:rsidRDefault="00F040E9" w:rsidP="008A587F">
      <w:pPr>
        <w:numPr>
          <w:ilvl w:val="0"/>
          <w:numId w:val="2"/>
        </w:numPr>
        <w:autoSpaceDE w:val="0"/>
        <w:autoSpaceDN w:val="0"/>
        <w:spacing w:before="40"/>
        <w:jc w:val="both"/>
      </w:pPr>
      <w:r w:rsidRPr="008140A7">
        <w:t xml:space="preserve">Размер вознаграждения </w:t>
      </w:r>
      <w:r w:rsidRPr="00B92179">
        <w:t>за предоставление прав</w:t>
      </w:r>
      <w:r w:rsidR="00DF77F5">
        <w:t>а</w:t>
      </w:r>
      <w:r w:rsidR="00DE6D63" w:rsidRPr="00B92179">
        <w:t xml:space="preserve"> </w:t>
      </w:r>
      <w:r w:rsidRPr="00B92179">
        <w:t xml:space="preserve"> на использование программ</w:t>
      </w:r>
      <w:r w:rsidR="00B92179" w:rsidRPr="00B92179">
        <w:t>ы</w:t>
      </w:r>
      <w:r w:rsidRPr="00B92179">
        <w:t xml:space="preserve"> для ЭВМ составляет</w:t>
      </w:r>
      <w:r w:rsidR="003B38DC" w:rsidRPr="00B92179">
        <w:t xml:space="preserve"> </w:t>
      </w:r>
      <w:r w:rsidR="00DF77F5" w:rsidRPr="00764C66">
        <w:t>700</w:t>
      </w:r>
      <w:r w:rsidR="00DF77F5">
        <w:t xml:space="preserve"> 700</w:t>
      </w:r>
      <w:r w:rsidR="00DF77F5" w:rsidRPr="00DF77F5">
        <w:t xml:space="preserve"> </w:t>
      </w:r>
      <w:r w:rsidR="00DF77F5" w:rsidRPr="00671CC2">
        <w:t>(</w:t>
      </w:r>
      <w:r w:rsidR="00DF77F5" w:rsidRPr="00DF77F5">
        <w:t>Семьсот тысяч семьсот</w:t>
      </w:r>
      <w:r w:rsidR="00DF77F5" w:rsidRPr="00671CC2">
        <w:t>)</w:t>
      </w:r>
      <w:r w:rsidR="00DF77F5" w:rsidRPr="00DF77F5">
        <w:t xml:space="preserve"> </w:t>
      </w:r>
      <w:r w:rsidR="00DF77F5">
        <w:t>рублей 00 копеек</w:t>
      </w:r>
      <w:r w:rsidR="00BD0E6B" w:rsidRPr="00B92179">
        <w:t>.</w:t>
      </w:r>
      <w:r w:rsidR="00BD0E6B" w:rsidRPr="008140A7">
        <w:t xml:space="preserve"> </w:t>
      </w:r>
    </w:p>
    <w:p w:rsidR="003B38DC" w:rsidRPr="008140A7" w:rsidRDefault="00BD0E6B" w:rsidP="009E62C8">
      <w:pPr>
        <w:autoSpaceDE w:val="0"/>
        <w:autoSpaceDN w:val="0"/>
        <w:spacing w:before="40"/>
        <w:ind w:left="927"/>
        <w:jc w:val="both"/>
      </w:pPr>
      <w:r w:rsidRPr="008140A7">
        <w:t>Вознаграждение за предоставление прав на программу для ЭМВ не облагается налогом на добавленную стоимость в соответствии с подпунктом 26 пункта 2 статьи 149 Налогового кодекса Российской Федерации, пунктом 5 статьи 1238 Гражданского кодекса Российской Федерации</w:t>
      </w:r>
      <w:r w:rsidR="003B38DC" w:rsidRPr="008140A7">
        <w:t>;</w:t>
      </w:r>
    </w:p>
    <w:p w:rsidR="003B38DC" w:rsidRPr="008140A7" w:rsidRDefault="001007C3" w:rsidP="00B666F4">
      <w:pPr>
        <w:numPr>
          <w:ilvl w:val="0"/>
          <w:numId w:val="2"/>
        </w:numPr>
        <w:autoSpaceDE w:val="0"/>
        <w:autoSpaceDN w:val="0"/>
        <w:spacing w:before="40"/>
        <w:ind w:left="993" w:hanging="66"/>
        <w:jc w:val="both"/>
      </w:pPr>
      <w:r w:rsidRPr="000837E6">
        <w:rPr>
          <w:bCs/>
        </w:rPr>
        <w:t>Право использования Программы для ЭВМ предоставляется на весь срок действия исключительного</w:t>
      </w:r>
      <w:r w:rsidRPr="000837E6">
        <w:t xml:space="preserve"> права</w:t>
      </w:r>
      <w:r w:rsidR="00B45A64" w:rsidRPr="008140A7">
        <w:rPr>
          <w:bCs/>
          <w:iCs/>
          <w:shd w:val="clear" w:color="auto" w:fill="FFFFFF"/>
        </w:rPr>
        <w:t>.</w:t>
      </w:r>
    </w:p>
    <w:p w:rsidR="00F53ABA" w:rsidRPr="008140A7" w:rsidRDefault="00F53ABA" w:rsidP="00F53ABA">
      <w:pPr>
        <w:numPr>
          <w:ilvl w:val="0"/>
          <w:numId w:val="2"/>
        </w:numPr>
        <w:autoSpaceDE w:val="0"/>
        <w:autoSpaceDN w:val="0"/>
        <w:spacing w:before="40"/>
        <w:ind w:left="993" w:hanging="66"/>
        <w:jc w:val="both"/>
      </w:pPr>
      <w:r w:rsidRPr="008140A7">
        <w:t xml:space="preserve">Оплата </w:t>
      </w:r>
      <w:r w:rsidR="000270ED" w:rsidRPr="00764C66">
        <w:t xml:space="preserve">производятся в течение </w:t>
      </w:r>
      <w:r w:rsidR="000270ED">
        <w:t>15</w:t>
      </w:r>
      <w:r w:rsidR="000270ED" w:rsidRPr="00764C66">
        <w:t xml:space="preserve"> (</w:t>
      </w:r>
      <w:r w:rsidR="000270ED" w:rsidRPr="000270ED">
        <w:t>пятнадцати</w:t>
      </w:r>
      <w:r w:rsidR="000270ED" w:rsidRPr="00764C66">
        <w:t xml:space="preserve">) банковских дней </w:t>
      </w:r>
      <w:proofErr w:type="gramStart"/>
      <w:r w:rsidR="000270ED" w:rsidRPr="00764C66">
        <w:t>с даты подписания</w:t>
      </w:r>
      <w:proofErr w:type="gramEnd"/>
      <w:r w:rsidR="000270ED" w:rsidRPr="00764C66">
        <w:t xml:space="preserve"> Акта </w:t>
      </w:r>
      <w:r w:rsidR="000270ED">
        <w:t>приема-передачи неисключительных прав на</w:t>
      </w:r>
      <w:r w:rsidR="000270ED" w:rsidRPr="00764C66">
        <w:t xml:space="preserve"> программ</w:t>
      </w:r>
      <w:r w:rsidR="000270ED">
        <w:t>у</w:t>
      </w:r>
      <w:r w:rsidR="000270ED" w:rsidRPr="00764C66">
        <w:t xml:space="preserve"> для ЭВМ на основании выставленного Исполнителем счета</w:t>
      </w:r>
      <w:r w:rsidRPr="008140A7">
        <w:t>.</w:t>
      </w:r>
      <w:r w:rsidRPr="008140A7">
        <w:tab/>
      </w:r>
    </w:p>
    <w:p w:rsidR="003B38DC" w:rsidRPr="008140A7" w:rsidRDefault="003B38DC" w:rsidP="003B38DC">
      <w:pPr>
        <w:numPr>
          <w:ilvl w:val="0"/>
          <w:numId w:val="1"/>
        </w:numPr>
        <w:tabs>
          <w:tab w:val="left" w:pos="3261"/>
        </w:tabs>
        <w:autoSpaceDE w:val="0"/>
        <w:autoSpaceDN w:val="0"/>
        <w:spacing w:before="40"/>
        <w:jc w:val="both"/>
      </w:pPr>
      <w:r w:rsidRPr="008140A7">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w:t>
      </w:r>
      <w:r w:rsidRPr="00F3353D">
        <w:t xml:space="preserve">документации от </w:t>
      </w:r>
      <w:r w:rsidR="00F3353D">
        <w:t xml:space="preserve"> </w:t>
      </w:r>
      <w:r w:rsidR="00F3353D" w:rsidRPr="00F3353D">
        <w:t>ЗАО «Монитор Электрик»,</w:t>
      </w:r>
      <w:r w:rsidR="00F3353D" w:rsidRPr="00D77408">
        <w:t xml:space="preserve"> </w:t>
      </w:r>
      <w:r w:rsidR="009532EF" w:rsidRPr="009532EF">
        <w:t xml:space="preserve"> </w:t>
      </w:r>
      <w:r w:rsidRPr="009532EF">
        <w:t xml:space="preserve"> </w:t>
      </w:r>
      <w:r>
        <w:t xml:space="preserve">в срок до: </w:t>
      </w:r>
      <w:r w:rsidR="00EE7E7E">
        <w:t>12</w:t>
      </w:r>
      <w:r>
        <w:t xml:space="preserve"> часов 00 минут московского времени «</w:t>
      </w:r>
      <w:r w:rsidR="008140A7">
        <w:t>1</w:t>
      </w:r>
      <w:r w:rsidR="003D711B">
        <w:t>8</w:t>
      </w:r>
      <w:r>
        <w:t xml:space="preserve">» </w:t>
      </w:r>
      <w:r w:rsidR="008140A7">
        <w:t>марта</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lastRenderedPageBreak/>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lastRenderedPageBreak/>
        <w:t>Документация предоставляется:</w:t>
      </w:r>
    </w:p>
    <w:p w:rsidR="003B38DC" w:rsidRDefault="003B38DC" w:rsidP="00755C18">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Pr>
            <w:rStyle w:val="a6"/>
          </w:rPr>
          <w:t>:</w:t>
        </w:r>
        <w:proofErr w:type="gramEnd"/>
        <w:r>
          <w:rPr>
            <w:rStyle w:val="a6"/>
          </w:rPr>
          <w:t xml:space="preserve"> </w:t>
        </w:r>
        <w:r w:rsidR="00B167DE" w:rsidRPr="006B1CFB">
          <w:rPr>
            <w:bCs/>
            <w:snapToGrid w:val="0"/>
            <w:color w:val="0000FF"/>
            <w:u w:val="single"/>
          </w:rPr>
          <w:t xml:space="preserve"> </w:t>
        </w:r>
        <w:r w:rsidR="00755C18" w:rsidRPr="00755C18">
          <w:rPr>
            <w:bCs/>
            <w:snapToGrid w:val="0"/>
            <w:color w:val="0000FF"/>
            <w:u w:val="single"/>
            <w:lang w:val="en-US"/>
          </w:rPr>
          <w:t>Klyuchnikov</w:t>
        </w:r>
        <w:r w:rsidR="00755C18" w:rsidRPr="006C0199">
          <w:rPr>
            <w:bCs/>
            <w:snapToGrid w:val="0"/>
            <w:color w:val="0000FF"/>
            <w:u w:val="single"/>
          </w:rPr>
          <w:t>.</w:t>
        </w:r>
        <w:r w:rsidR="00755C18" w:rsidRPr="00755C18">
          <w:rPr>
            <w:bCs/>
            <w:snapToGrid w:val="0"/>
            <w:color w:val="0000FF"/>
            <w:u w:val="single"/>
            <w:lang w:val="en-US"/>
          </w:rPr>
          <w:t>NI</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proofErr w:type="spellStart"/>
        <w:r w:rsidR="00B167DE" w:rsidRPr="006B1CFB">
          <w:rPr>
            <w:bCs/>
            <w:snapToGrid w:val="0"/>
            <w:color w:val="0000FF"/>
            <w:u w:val="single"/>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B77D3" w:rsidRDefault="00EB77D3" w:rsidP="000D0673">
      <w:pPr>
        <w:tabs>
          <w:tab w:val="left" w:pos="851"/>
          <w:tab w:val="left" w:pos="993"/>
          <w:tab w:val="num" w:pos="1418"/>
        </w:tabs>
        <w:autoSpaceDE w:val="0"/>
        <w:autoSpaceDN w:val="0"/>
        <w:ind w:left="284"/>
        <w:jc w:val="both"/>
        <w:rPr>
          <w:rStyle w:val="a6"/>
          <w:bCs/>
        </w:rPr>
      </w:pPr>
    </w:p>
    <w:p w:rsidR="000D1CB7" w:rsidRDefault="000D1CB7" w:rsidP="000D1CB7">
      <w:pPr>
        <w:pStyle w:val="1"/>
        <w:numPr>
          <w:ilvl w:val="0"/>
          <w:numId w:val="0"/>
        </w:numPr>
        <w:spacing w:before="0" w:after="0"/>
        <w:ind w:left="7088"/>
        <w:jc w:val="left"/>
        <w:rPr>
          <w:b w:val="0"/>
          <w:sz w:val="24"/>
          <w:szCs w:val="24"/>
        </w:rPr>
      </w:pPr>
      <w:r>
        <w:rPr>
          <w:b w:val="0"/>
          <w:sz w:val="24"/>
          <w:szCs w:val="24"/>
        </w:rPr>
        <w:t>Приложение № 1</w:t>
      </w:r>
      <w:r>
        <w:rPr>
          <w:b w:val="0"/>
          <w:sz w:val="24"/>
          <w:szCs w:val="24"/>
        </w:rPr>
        <w:br/>
        <w:t>к Извещению о закупке</w:t>
      </w: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7778AE" w:rsidRDefault="007778AE" w:rsidP="007778AE">
      <w:pPr>
        <w:jc w:val="center"/>
        <w:outlineLvl w:val="0"/>
        <w:rPr>
          <w:b/>
        </w:rPr>
      </w:pPr>
      <w:r w:rsidRPr="00D77408">
        <w:rPr>
          <w:b/>
        </w:rPr>
        <w:t>ЛИЦЕНЗИОННЫЙ ДОГОВОР № ___</w:t>
      </w:r>
      <w:r>
        <w:rPr>
          <w:b/>
        </w:rPr>
        <w:t>-16</w:t>
      </w:r>
    </w:p>
    <w:p w:rsidR="007778AE" w:rsidRPr="00D77408" w:rsidRDefault="007778AE" w:rsidP="007778AE">
      <w:pPr>
        <w:jc w:val="center"/>
        <w:outlineLvl w:val="0"/>
        <w:rPr>
          <w:b/>
        </w:rPr>
      </w:pPr>
    </w:p>
    <w:p w:rsidR="007778AE" w:rsidRPr="00D77408" w:rsidRDefault="007778AE" w:rsidP="007778AE">
      <w:pPr>
        <w:jc w:val="both"/>
        <w:rPr>
          <w:b/>
        </w:rPr>
      </w:pPr>
      <w:r w:rsidRPr="00D77408">
        <w:t xml:space="preserve">г. </w:t>
      </w:r>
      <w:r>
        <w:t>Москва</w:t>
      </w:r>
      <w:r w:rsidRPr="00D77408">
        <w:tab/>
      </w:r>
      <w:r w:rsidRPr="00D77408">
        <w:tab/>
      </w:r>
      <w:r w:rsidRPr="00D77408">
        <w:tab/>
      </w:r>
      <w:r w:rsidRPr="00D77408">
        <w:tab/>
      </w:r>
      <w:r w:rsidRPr="00D77408">
        <w:tab/>
      </w:r>
      <w:r w:rsidRPr="00D77408">
        <w:tab/>
      </w:r>
      <w:r w:rsidRPr="00D77408">
        <w:tab/>
        <w:t xml:space="preserve">               «___»____________20__ г.</w:t>
      </w:r>
    </w:p>
    <w:p w:rsidR="007778AE" w:rsidRDefault="007778AE" w:rsidP="007778AE"/>
    <w:p w:rsidR="007778AE" w:rsidRPr="00D77408" w:rsidRDefault="007778AE" w:rsidP="007778AE"/>
    <w:p w:rsidR="007778AE" w:rsidRPr="00D77408" w:rsidRDefault="007778AE" w:rsidP="007778AE">
      <w:pPr>
        <w:pStyle w:val="af1"/>
      </w:pPr>
      <w:r w:rsidRPr="007826CF">
        <w:rPr>
          <w:b/>
        </w:rPr>
        <w:t>Закрытое акционерное общество «Монитор Электрик»</w:t>
      </w:r>
      <w:r w:rsidRPr="00D77408">
        <w:t xml:space="preserve">, именуемое в дальнейшем «Лицензиар», в лице </w:t>
      </w:r>
      <w:r w:rsidRPr="000837E6">
        <w:rPr>
          <w:b/>
          <w:color w:val="000000"/>
        </w:rPr>
        <w:t>Генерального директора Конева Андрея Викторовича</w:t>
      </w:r>
      <w:r w:rsidRPr="007826CF">
        <w:rPr>
          <w:color w:val="000000"/>
        </w:rPr>
        <w:t>, действующего на основании Устава</w:t>
      </w:r>
      <w:r w:rsidRPr="00D77408">
        <w:t xml:space="preserve">, с одной стороны, и </w:t>
      </w:r>
    </w:p>
    <w:p w:rsidR="007778AE" w:rsidRPr="00D77408" w:rsidRDefault="007778AE" w:rsidP="007778AE">
      <w:pPr>
        <w:pStyle w:val="af1"/>
      </w:pPr>
      <w:r>
        <w:rPr>
          <w:b/>
        </w:rPr>
        <w:t>Публичное акционерное общество</w:t>
      </w:r>
      <w:r w:rsidRPr="00D77408">
        <w:rPr>
          <w:b/>
        </w:rPr>
        <w:t xml:space="preserve"> «Межрегиональная распределительная сетевая компания Центра»,</w:t>
      </w:r>
      <w:r w:rsidRPr="00D77408">
        <w:t xml:space="preserve"> именуем</w:t>
      </w:r>
      <w:r>
        <w:t>ое</w:t>
      </w:r>
      <w:r w:rsidRPr="00D77408">
        <w:t xml:space="preserve"> в дальнейшем «Лицензиат», </w:t>
      </w:r>
      <w:r w:rsidRPr="002C36D3">
        <w:t xml:space="preserve">в лице </w:t>
      </w:r>
      <w:r w:rsidRPr="002C36D3">
        <w:rPr>
          <w:b/>
          <w:shd w:val="clear" w:color="auto" w:fill="FFFFFF"/>
        </w:rPr>
        <w:t xml:space="preserve">Первого заместителя директора </w:t>
      </w:r>
      <w:r w:rsidRPr="002C36D3">
        <w:rPr>
          <w:b/>
        </w:rPr>
        <w:t>-</w:t>
      </w:r>
      <w:r>
        <w:rPr>
          <w:b/>
          <w:shd w:val="clear" w:color="auto" w:fill="FFFFFF"/>
        </w:rPr>
        <w:t xml:space="preserve"> Главного</w:t>
      </w:r>
      <w:r w:rsidRPr="002C36D3">
        <w:rPr>
          <w:b/>
          <w:shd w:val="clear" w:color="auto" w:fill="FFFFFF"/>
        </w:rPr>
        <w:t xml:space="preserve"> инженер</w:t>
      </w:r>
      <w:r>
        <w:rPr>
          <w:b/>
          <w:shd w:val="clear" w:color="auto" w:fill="FFFFFF"/>
        </w:rPr>
        <w:t>а</w:t>
      </w:r>
      <w:r w:rsidRPr="002C36D3">
        <w:rPr>
          <w:b/>
        </w:rPr>
        <w:t xml:space="preserve"> филиала ПАО «МРСК Центра</w:t>
      </w:r>
      <w:proofErr w:type="gramStart"/>
      <w:r w:rsidRPr="002C36D3">
        <w:rPr>
          <w:b/>
        </w:rPr>
        <w:t>»-</w:t>
      </w:r>
      <w:proofErr w:type="gramEnd"/>
      <w:r w:rsidRPr="002C36D3">
        <w:rPr>
          <w:b/>
        </w:rPr>
        <w:t>«Воронежэнерго» Антонова Вячеслава Алексеевича</w:t>
      </w:r>
      <w:r w:rsidRPr="002C36D3">
        <w:t xml:space="preserve">, </w:t>
      </w:r>
      <w:r w:rsidRPr="002C36D3">
        <w:rPr>
          <w:lang w:eastAsia="ar-SA"/>
        </w:rPr>
        <w:t>действующего на основании доверенности №2-1924 от 24.08.2015г</w:t>
      </w:r>
      <w:r>
        <w:rPr>
          <w:lang w:eastAsia="ar-SA"/>
        </w:rPr>
        <w:t xml:space="preserve">. </w:t>
      </w:r>
      <w:r w:rsidRPr="002C36D3">
        <w:t xml:space="preserve">с </w:t>
      </w:r>
      <w:r w:rsidRPr="00D77408">
        <w:t>другой стороны, совместно именуемые «Стороны», учитывая, что:</w:t>
      </w:r>
    </w:p>
    <w:p w:rsidR="007778AE" w:rsidRPr="00D77408" w:rsidRDefault="007778AE" w:rsidP="007778AE">
      <w:pPr>
        <w:pStyle w:val="af1"/>
      </w:pPr>
      <w:r w:rsidRPr="00D77408">
        <w:t>- Лицензиар является владельцем исключительных прав на программу для ЭВМ, что подтверждается свидетельством об официальной регистрации программы для ЭВМ</w:t>
      </w:r>
      <w:r w:rsidRPr="00D77408">
        <w:rPr>
          <w:b/>
        </w:rPr>
        <w:t xml:space="preserve"> </w:t>
      </w:r>
      <w:r>
        <w:rPr>
          <w:b/>
        </w:rPr>
        <w:t>«Электронный оперативный журнал ёЖ-2»</w:t>
      </w:r>
      <w:r w:rsidRPr="00D77408">
        <w:rPr>
          <w:b/>
        </w:rPr>
        <w:t xml:space="preserve"> </w:t>
      </w:r>
      <w:r w:rsidRPr="00D77408">
        <w:t>№</w:t>
      </w:r>
      <w:r>
        <w:t>2011616304</w:t>
      </w:r>
      <w:r w:rsidRPr="00D77408">
        <w:t xml:space="preserve"> от </w:t>
      </w:r>
      <w:r>
        <w:t>10 августа 2011 г</w:t>
      </w:r>
      <w:r w:rsidRPr="00D77408">
        <w:t>.</w:t>
      </w:r>
    </w:p>
    <w:p w:rsidR="007778AE" w:rsidRPr="0004000D" w:rsidRDefault="007778AE" w:rsidP="007778AE">
      <w:pPr>
        <w:pStyle w:val="af1"/>
      </w:pPr>
      <w:r w:rsidRPr="00D77408">
        <w:t xml:space="preserve">- Лицензиат приобретает на условиях настоящего Договора (далее – Договор) право  </w:t>
      </w:r>
      <w:r w:rsidRPr="0004000D">
        <w:t>на использование программы для ЭВМ, заключили</w:t>
      </w:r>
      <w:r>
        <w:t xml:space="preserve"> </w:t>
      </w:r>
      <w:r w:rsidRPr="0004000D">
        <w:t>Договор о нижеследующем:</w:t>
      </w:r>
    </w:p>
    <w:p w:rsidR="007778AE" w:rsidRPr="0004000D" w:rsidRDefault="007778AE" w:rsidP="007778AE">
      <w:pPr>
        <w:jc w:val="center"/>
        <w:outlineLvl w:val="0"/>
        <w:rPr>
          <w:b/>
        </w:rPr>
      </w:pPr>
    </w:p>
    <w:p w:rsidR="007778AE" w:rsidRDefault="007778AE" w:rsidP="007778AE">
      <w:pPr>
        <w:numPr>
          <w:ilvl w:val="0"/>
          <w:numId w:val="26"/>
        </w:numPr>
        <w:jc w:val="center"/>
        <w:outlineLvl w:val="0"/>
        <w:rPr>
          <w:b/>
        </w:rPr>
      </w:pPr>
      <w:r w:rsidRPr="0004000D">
        <w:rPr>
          <w:b/>
        </w:rPr>
        <w:t>ПРЕДМЕТ ДОГОВОРА</w:t>
      </w:r>
    </w:p>
    <w:p w:rsidR="007778AE" w:rsidRPr="00C93A99" w:rsidRDefault="007778AE" w:rsidP="007778AE">
      <w:pPr>
        <w:ind w:left="720"/>
        <w:outlineLvl w:val="0"/>
        <w:rPr>
          <w:b/>
        </w:rPr>
      </w:pPr>
    </w:p>
    <w:p w:rsidR="007778AE" w:rsidRPr="00C81653" w:rsidRDefault="007778AE" w:rsidP="007778AE">
      <w:pPr>
        <w:ind w:firstLine="709"/>
        <w:jc w:val="both"/>
      </w:pPr>
      <w:r w:rsidRPr="0004000D">
        <w:t xml:space="preserve">1.1. Лицензиар (владелец исключительных </w:t>
      </w:r>
      <w:r>
        <w:t xml:space="preserve">прав) предоставляет Лицензиату неисключительные </w:t>
      </w:r>
      <w:r w:rsidRPr="0004000D">
        <w:t xml:space="preserve">права на использование </w:t>
      </w:r>
      <w:r>
        <w:t>программы для ЭВМ</w:t>
      </w:r>
      <w:r w:rsidRPr="0004000D">
        <w:t xml:space="preserve"> </w:t>
      </w:r>
      <w:r>
        <w:t>«Электронный оперативный журнал ёЖ-2»</w:t>
      </w:r>
      <w:r w:rsidRPr="0004000D">
        <w:rPr>
          <w:b/>
        </w:rPr>
        <w:t>,</w:t>
      </w:r>
      <w:r w:rsidRPr="0004000D">
        <w:t xml:space="preserve"> именуемой в дальнейшем «программа для </w:t>
      </w:r>
      <w:r w:rsidRPr="00E54FE5">
        <w:t>ЭВМ», в обусловленных Договором пределах и на срок действия Договора, а Лицензиат за предоставление этих</w:t>
      </w:r>
      <w:r w:rsidRPr="00C81653">
        <w:t xml:space="preserve"> неисключительных прав уплачивает вознаграждение Лицензиару.</w:t>
      </w:r>
    </w:p>
    <w:p w:rsidR="007778AE" w:rsidRPr="0004000D" w:rsidRDefault="007778AE" w:rsidP="007778AE">
      <w:pPr>
        <w:ind w:firstLine="709"/>
        <w:jc w:val="both"/>
      </w:pPr>
      <w:r w:rsidRPr="00C81653">
        <w:t xml:space="preserve">1.2. </w:t>
      </w:r>
      <w:r w:rsidRPr="002F1942">
        <w:t xml:space="preserve">Наименование программ для </w:t>
      </w:r>
      <w:r w:rsidRPr="00C81653">
        <w:t xml:space="preserve">ЭВМ, </w:t>
      </w:r>
      <w:r w:rsidRPr="002F1942">
        <w:t xml:space="preserve">количество пользователей </w:t>
      </w:r>
      <w:r w:rsidRPr="00C81653">
        <w:t>(инстал</w:t>
      </w:r>
      <w:r>
        <w:t>л</w:t>
      </w:r>
      <w:r w:rsidRPr="00C81653">
        <w:t xml:space="preserve">яций, рабочих мест) </w:t>
      </w:r>
      <w:r w:rsidRPr="002F1942">
        <w:t xml:space="preserve">программ для ЭВМ, </w:t>
      </w:r>
      <w:r w:rsidRPr="00C81653">
        <w:t>срок передачи неисключительных прав, территория использования</w:t>
      </w:r>
      <w:r w:rsidRPr="002F1942">
        <w:t xml:space="preserve"> </w:t>
      </w:r>
      <w:r w:rsidRPr="00C81653">
        <w:t>определены</w:t>
      </w:r>
      <w:r w:rsidRPr="002F1942">
        <w:t xml:space="preserve"> Сторонами </w:t>
      </w:r>
      <w:r w:rsidRPr="00C81653">
        <w:t xml:space="preserve">в </w:t>
      </w:r>
      <w:r>
        <w:t>Лицензионном соглашении</w:t>
      </w:r>
      <w:r w:rsidRPr="00C81653">
        <w:t xml:space="preserve"> </w:t>
      </w:r>
      <w:r w:rsidRPr="002F1942">
        <w:t>(При</w:t>
      </w:r>
      <w:r w:rsidRPr="002F1942">
        <w:softHyphen/>
      </w:r>
      <w:r w:rsidRPr="00C81653">
        <w:t>ложение №1 к Договору).</w:t>
      </w:r>
    </w:p>
    <w:p w:rsidR="007778AE" w:rsidRPr="005D0343" w:rsidRDefault="007778AE" w:rsidP="007778AE">
      <w:pPr>
        <w:autoSpaceDE w:val="0"/>
        <w:autoSpaceDN w:val="0"/>
        <w:adjustRightInd w:val="0"/>
        <w:ind w:firstLine="709"/>
        <w:jc w:val="both"/>
      </w:pPr>
      <w:r w:rsidRPr="005D0343">
        <w:t xml:space="preserve">1.3. Лицензиар гарантирует, что он является надлежащим правообладателем программы для ЭВМ. </w:t>
      </w:r>
    </w:p>
    <w:p w:rsidR="007778AE" w:rsidRDefault="007778AE" w:rsidP="007778AE">
      <w:pPr>
        <w:autoSpaceDE w:val="0"/>
        <w:autoSpaceDN w:val="0"/>
        <w:adjustRightInd w:val="0"/>
        <w:ind w:firstLine="540"/>
        <w:jc w:val="both"/>
        <w:rPr>
          <w:highlight w:val="yellow"/>
        </w:rPr>
      </w:pPr>
    </w:p>
    <w:p w:rsidR="007778AE" w:rsidRDefault="007778AE" w:rsidP="007778AE">
      <w:pPr>
        <w:numPr>
          <w:ilvl w:val="0"/>
          <w:numId w:val="26"/>
        </w:numPr>
        <w:jc w:val="center"/>
        <w:rPr>
          <w:b/>
        </w:rPr>
      </w:pPr>
      <w:r w:rsidRPr="0004000D">
        <w:rPr>
          <w:b/>
        </w:rPr>
        <w:t>ПРАВА И ОБЯЗАННОСТИ СТОРОН</w:t>
      </w:r>
    </w:p>
    <w:p w:rsidR="007778AE" w:rsidRPr="00C93A99" w:rsidRDefault="007778AE" w:rsidP="007778AE">
      <w:pPr>
        <w:ind w:left="720"/>
        <w:rPr>
          <w:b/>
        </w:rPr>
      </w:pPr>
    </w:p>
    <w:p w:rsidR="007778AE" w:rsidRPr="0004000D" w:rsidRDefault="007778AE" w:rsidP="007778AE">
      <w:pPr>
        <w:pStyle w:val="af1"/>
        <w:rPr>
          <w:b/>
        </w:rPr>
      </w:pPr>
      <w:r w:rsidRPr="0004000D">
        <w:rPr>
          <w:b/>
        </w:rPr>
        <w:t xml:space="preserve">2.1.    Лицензиату предоставляются </w:t>
      </w:r>
      <w:r>
        <w:rPr>
          <w:b/>
        </w:rPr>
        <w:t xml:space="preserve">неисключительные </w:t>
      </w:r>
      <w:r w:rsidRPr="0004000D">
        <w:rPr>
          <w:b/>
        </w:rPr>
        <w:t>права</w:t>
      </w:r>
      <w:r>
        <w:rPr>
          <w:b/>
        </w:rPr>
        <w:t xml:space="preserve"> </w:t>
      </w:r>
      <w:r w:rsidRPr="0033690C">
        <w:t>на программу для ЭВМ на условиях простой (неисключительной) лицензии в соответствии с условиями Лицензионного соглашения (Приложение № 1 к Договору)</w:t>
      </w:r>
      <w:r>
        <w:rPr>
          <w:b/>
        </w:rPr>
        <w:t>.</w:t>
      </w:r>
    </w:p>
    <w:p w:rsidR="007778AE" w:rsidRPr="0004000D" w:rsidRDefault="007778AE" w:rsidP="007778AE">
      <w:pPr>
        <w:ind w:firstLine="709"/>
        <w:jc w:val="both"/>
        <w:rPr>
          <w:b/>
        </w:rPr>
      </w:pPr>
      <w:r w:rsidRPr="0004000D">
        <w:rPr>
          <w:b/>
        </w:rPr>
        <w:lastRenderedPageBreak/>
        <w:t>2.2.</w:t>
      </w:r>
      <w:r>
        <w:rPr>
          <w:b/>
        </w:rPr>
        <w:t xml:space="preserve"> </w:t>
      </w:r>
      <w:r w:rsidRPr="0004000D">
        <w:rPr>
          <w:b/>
        </w:rPr>
        <w:t>Лицензиат обязан:</w:t>
      </w:r>
    </w:p>
    <w:p w:rsidR="007778AE" w:rsidRDefault="007778AE" w:rsidP="007778AE">
      <w:pPr>
        <w:tabs>
          <w:tab w:val="left" w:pos="1134"/>
        </w:tabs>
        <w:ind w:firstLine="709"/>
        <w:jc w:val="both"/>
      </w:pPr>
      <w:r w:rsidRPr="0004000D">
        <w:t xml:space="preserve">2.2.1. выплатить Лицензиару вознаграждение в порядке и размерах, </w:t>
      </w:r>
      <w:r w:rsidRPr="00671CC2">
        <w:t>предусмотренных Договором.</w:t>
      </w:r>
    </w:p>
    <w:p w:rsidR="007778AE" w:rsidRDefault="007778AE" w:rsidP="007778AE">
      <w:pPr>
        <w:tabs>
          <w:tab w:val="left" w:pos="1134"/>
        </w:tabs>
        <w:ind w:firstLine="709"/>
        <w:jc w:val="both"/>
        <w:rPr>
          <w:b/>
        </w:rPr>
      </w:pPr>
      <w:r w:rsidRPr="00CB416F">
        <w:rPr>
          <w:b/>
        </w:rPr>
        <w:t xml:space="preserve">2.3. </w:t>
      </w:r>
      <w:r>
        <w:rPr>
          <w:b/>
        </w:rPr>
        <w:t>Лицензиат вправе:</w:t>
      </w:r>
    </w:p>
    <w:p w:rsidR="007778AE" w:rsidRDefault="007778AE" w:rsidP="007778AE">
      <w:pPr>
        <w:pStyle w:val="23"/>
        <w:spacing w:after="0" w:line="240" w:lineRule="auto"/>
        <w:ind w:firstLine="709"/>
        <w:jc w:val="both"/>
      </w:pPr>
      <w:proofErr w:type="gramStart"/>
      <w:r w:rsidRPr="00CB416F">
        <w:t>2.3.1.</w:t>
      </w:r>
      <w:r>
        <w:rPr>
          <w:b/>
        </w:rPr>
        <w:t xml:space="preserve"> </w:t>
      </w:r>
      <w:r w:rsidRPr="00D13EA1">
        <w:t xml:space="preserve">в любое время </w:t>
      </w:r>
      <w:r>
        <w:t xml:space="preserve">до момента загрузки Заказчиком дистрибутива программы для ЭВМ и передачи неисключительного права на программу для ЭВМ в соответствии с п.2.4.1. </w:t>
      </w:r>
      <w:r w:rsidRPr="00D13EA1">
        <w:t xml:space="preserve">в одностороннем порядке </w:t>
      </w:r>
      <w:r>
        <w:t xml:space="preserve">отказаться от исполнения обязательств по </w:t>
      </w:r>
      <w:r w:rsidRPr="00D13EA1">
        <w:t>Договор</w:t>
      </w:r>
      <w:r>
        <w:t>у</w:t>
      </w:r>
      <w:r w:rsidRPr="00D13EA1">
        <w:t xml:space="preserve">, письменно уведомив </w:t>
      </w:r>
      <w:r>
        <w:t>об отказе от исполнения</w:t>
      </w:r>
      <w:r w:rsidRPr="00D13EA1">
        <w:t xml:space="preserve"> </w:t>
      </w:r>
      <w:r w:rsidRPr="00F3218E">
        <w:t xml:space="preserve"> </w:t>
      </w:r>
      <w:r>
        <w:t xml:space="preserve">Лицензиара </w:t>
      </w:r>
      <w:r w:rsidRPr="00D13EA1">
        <w:t xml:space="preserve">за </w:t>
      </w:r>
      <w:r>
        <w:t>3</w:t>
      </w:r>
      <w:r w:rsidRPr="00D13EA1">
        <w:t xml:space="preserve"> (</w:t>
      </w:r>
      <w:r w:rsidRPr="007C606A">
        <w:rPr>
          <w:i/>
        </w:rPr>
        <w:t>три</w:t>
      </w:r>
      <w:r w:rsidRPr="00D13EA1">
        <w:t xml:space="preserve">) </w:t>
      </w:r>
      <w:r>
        <w:t xml:space="preserve">календарных </w:t>
      </w:r>
      <w:r w:rsidRPr="00D13EA1">
        <w:t>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w:t>
      </w:r>
      <w:proofErr w:type="gramEnd"/>
      <w:r w:rsidRPr="00D13EA1">
        <w:t xml:space="preserve"> Договор считается расторгнутым </w:t>
      </w:r>
      <w:r>
        <w:t>по истечении 3</w:t>
      </w:r>
      <w:r w:rsidRPr="00D13EA1">
        <w:t xml:space="preserve"> (</w:t>
      </w:r>
      <w:r w:rsidRPr="007C606A">
        <w:rPr>
          <w:i/>
        </w:rPr>
        <w:t>трех</w:t>
      </w:r>
      <w:r w:rsidRPr="00D13EA1">
        <w:t xml:space="preserve">) </w:t>
      </w:r>
      <w:r>
        <w:t xml:space="preserve">календарных </w:t>
      </w:r>
      <w:r w:rsidRPr="00D13EA1">
        <w:t xml:space="preserve">дней с </w:t>
      </w:r>
      <w:r w:rsidRPr="00481386">
        <w:t xml:space="preserve">момента  получения </w:t>
      </w:r>
      <w:r>
        <w:t>Лицензиаром</w:t>
      </w:r>
      <w:r w:rsidRPr="00481386">
        <w:t xml:space="preserve"> письменного уведомления об отказе от исполнения обязательств по Договору.</w:t>
      </w:r>
    </w:p>
    <w:p w:rsidR="007778AE" w:rsidRPr="00CB416F" w:rsidRDefault="007778AE" w:rsidP="007778AE">
      <w:pPr>
        <w:pStyle w:val="af1"/>
        <w:tabs>
          <w:tab w:val="left" w:pos="1134"/>
        </w:tabs>
      </w:pPr>
      <w:r>
        <w:t>2.3.2.</w:t>
      </w:r>
      <w:r w:rsidRPr="0004000D">
        <w:t xml:space="preserve"> запросить недостающую документацию или иную информацию по Договору по программе для ЭВМ;</w:t>
      </w:r>
    </w:p>
    <w:p w:rsidR="007778AE" w:rsidRDefault="007778AE" w:rsidP="007778AE">
      <w:pPr>
        <w:ind w:firstLine="709"/>
        <w:jc w:val="both"/>
        <w:rPr>
          <w:b/>
        </w:rPr>
      </w:pPr>
      <w:r>
        <w:rPr>
          <w:b/>
        </w:rPr>
        <w:t>2.4</w:t>
      </w:r>
      <w:r w:rsidRPr="00671CC2">
        <w:rPr>
          <w:b/>
        </w:rPr>
        <w:t>. Лицензиар обязан:</w:t>
      </w:r>
    </w:p>
    <w:p w:rsidR="007778AE" w:rsidRPr="005D0343" w:rsidRDefault="007778AE" w:rsidP="007778AE">
      <w:pPr>
        <w:ind w:firstLine="709"/>
        <w:jc w:val="both"/>
      </w:pPr>
      <w:r w:rsidRPr="002F1942">
        <w:t>2.4.1.</w:t>
      </w:r>
      <w:r>
        <w:t xml:space="preserve"> </w:t>
      </w:r>
      <w:r w:rsidRPr="0004000D">
        <w:t>в течение</w:t>
      </w:r>
      <w:r>
        <w:t xml:space="preserve"> 20</w:t>
      </w:r>
      <w:r w:rsidRPr="0004000D">
        <w:t xml:space="preserve"> (</w:t>
      </w:r>
      <w:r w:rsidRPr="004B3DEE">
        <w:rPr>
          <w:i/>
        </w:rPr>
        <w:t>двадцати</w:t>
      </w:r>
      <w:r w:rsidRPr="0004000D">
        <w:t xml:space="preserve">)  календарных дней с момента подписания Договора </w:t>
      </w:r>
      <w:r>
        <w:t>переда</w:t>
      </w:r>
      <w:r w:rsidRPr="0004000D">
        <w:t>т</w:t>
      </w:r>
      <w:r>
        <w:t>ь</w:t>
      </w:r>
      <w:r w:rsidRPr="0004000D">
        <w:t xml:space="preserve"> Лицензиату по Акту приема-передачи </w:t>
      </w:r>
      <w:r>
        <w:t xml:space="preserve">неисключительные права на программу ЭВМ (по форме, указанной в Приложении №2 к Договору). </w:t>
      </w:r>
      <w:r w:rsidRPr="0033690C">
        <w:t>Загрузк</w:t>
      </w:r>
      <w:r>
        <w:t>а</w:t>
      </w:r>
      <w:r w:rsidRPr="0033690C">
        <w:t xml:space="preserve"> дистрибутива </w:t>
      </w:r>
      <w:r>
        <w:t>п</w:t>
      </w:r>
      <w:r w:rsidRPr="0033690C">
        <w:t xml:space="preserve">рограммы для ЭВМ осуществляется через </w:t>
      </w:r>
      <w:proofErr w:type="spellStart"/>
      <w:r w:rsidRPr="0033690C">
        <w:t>web</w:t>
      </w:r>
      <w:proofErr w:type="spellEnd"/>
      <w:r w:rsidRPr="0033690C">
        <w:t>-сайт Лицензиара (</w:t>
      </w:r>
      <w:hyperlink r:id="rId18" w:history="1">
        <w:r w:rsidRPr="0033690C">
          <w:rPr>
            <w:rStyle w:val="a6"/>
          </w:rPr>
          <w:t>http://www.monitel.ru</w:t>
        </w:r>
      </w:hyperlink>
      <w:r w:rsidRPr="0033690C">
        <w:t>)</w:t>
      </w:r>
      <w:r>
        <w:t>.</w:t>
      </w:r>
      <w:r w:rsidRPr="0033690C">
        <w:t xml:space="preserve"> Одновременно   Лицензиар передает</w:t>
      </w:r>
      <w:r w:rsidRPr="0004000D">
        <w:t xml:space="preserve">  Лицензиату  в электронном виде документацию по установке, настройке и использованию  программы для ЭВМ</w:t>
      </w:r>
      <w:r>
        <w:t>.</w:t>
      </w:r>
    </w:p>
    <w:p w:rsidR="007778AE" w:rsidRPr="002F1942" w:rsidRDefault="007778AE" w:rsidP="007778AE">
      <w:pPr>
        <w:ind w:firstLine="709"/>
        <w:jc w:val="both"/>
      </w:pPr>
      <w:r w:rsidRPr="002F1942">
        <w:t xml:space="preserve">2.4.2. своевременно </w:t>
      </w:r>
      <w:r>
        <w:t xml:space="preserve">размещать на сайте Лицензиара </w:t>
      </w:r>
      <w:r w:rsidRPr="0033690C">
        <w:t>(</w:t>
      </w:r>
      <w:hyperlink r:id="rId19" w:history="1">
        <w:r w:rsidRPr="0033690C">
          <w:rPr>
            <w:rStyle w:val="a6"/>
          </w:rPr>
          <w:t>http://www.monitel.ru</w:t>
        </w:r>
      </w:hyperlink>
      <w:r w:rsidRPr="0033690C">
        <w:t>)</w:t>
      </w:r>
      <w:r>
        <w:t xml:space="preserve"> информацию</w:t>
      </w:r>
      <w:r w:rsidRPr="002F1942">
        <w:t xml:space="preserve"> о выходе новых версий </w:t>
      </w:r>
      <w:r>
        <w:t>передаваемой</w:t>
      </w:r>
      <w:r w:rsidRPr="002F1942">
        <w:t xml:space="preserve"> по Договору программы для ЭВМ</w:t>
      </w:r>
      <w:r>
        <w:t>.</w:t>
      </w:r>
    </w:p>
    <w:p w:rsidR="007778AE" w:rsidRPr="00652F48" w:rsidRDefault="007778AE" w:rsidP="007778AE">
      <w:pPr>
        <w:widowControl w:val="0"/>
        <w:autoSpaceDE w:val="0"/>
        <w:autoSpaceDN w:val="0"/>
        <w:adjustRightInd w:val="0"/>
        <w:ind w:firstLine="709"/>
        <w:jc w:val="both"/>
      </w:pPr>
      <w:proofErr w:type="gramStart"/>
      <w:r>
        <w:t>2.4</w:t>
      </w:r>
      <w:r w:rsidRPr="00652F48">
        <w:t>.</w:t>
      </w:r>
      <w:r>
        <w:t>3</w:t>
      </w:r>
      <w:r w:rsidRPr="00652F48">
        <w:t xml:space="preserve">. </w:t>
      </w:r>
      <w:r>
        <w:t>в</w:t>
      </w:r>
      <w:r w:rsidRPr="00652F48">
        <w:t xml:space="preserve"> </w:t>
      </w:r>
      <w:r>
        <w:t>момент</w:t>
      </w:r>
      <w:r w:rsidRPr="00652F48">
        <w:t xml:space="preserve"> подписания Сторонами Договора, предоставить в адрес </w:t>
      </w:r>
      <w:r>
        <w:t>Лицензиата</w:t>
      </w:r>
      <w:r w:rsidRPr="00652F48">
        <w:t xml:space="preserve"> информацию о полной цепочке своих собственников (юридических и физических лицах, включая конечных бенефициаров), их данных, данных руково</w:t>
      </w:r>
      <w:r>
        <w:t>дителей, в формате Приложения №3</w:t>
      </w:r>
      <w:r w:rsidRPr="00652F48">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roofErr w:type="gramEnd"/>
    </w:p>
    <w:p w:rsidR="007778AE" w:rsidRPr="00C93A99" w:rsidRDefault="007778AE" w:rsidP="007778AE">
      <w:pPr>
        <w:widowControl w:val="0"/>
        <w:autoSpaceDE w:val="0"/>
        <w:autoSpaceDN w:val="0"/>
        <w:adjustRightInd w:val="0"/>
        <w:ind w:firstLine="709"/>
        <w:jc w:val="both"/>
        <w:rPr>
          <w:rFonts w:eastAsia="Calibri"/>
          <w:lang w:eastAsia="en-US"/>
        </w:rPr>
      </w:pPr>
      <w:r w:rsidRPr="00C93A99">
        <w:rPr>
          <w:rFonts w:eastAsia="Calibri"/>
          <w:color w:val="000000"/>
          <w:lang w:eastAsia="en-US"/>
        </w:rPr>
        <w:t>2.4.</w:t>
      </w:r>
      <w:r>
        <w:rPr>
          <w:rFonts w:eastAsia="Calibri"/>
          <w:color w:val="000000"/>
          <w:lang w:eastAsia="en-US"/>
        </w:rPr>
        <w:t>4</w:t>
      </w:r>
      <w:r w:rsidRPr="00C93A99">
        <w:rPr>
          <w:rFonts w:eastAsia="Calibri"/>
          <w:color w:val="000000"/>
          <w:lang w:eastAsia="en-US"/>
        </w:rPr>
        <w:t xml:space="preserve">. В течение срока действия Договора Лицензиар обязуется предоставлять Лицензиату </w:t>
      </w:r>
      <w:r w:rsidRPr="00C93A99">
        <w:rPr>
          <w:rFonts w:eastAsia="Calibri"/>
          <w:lang w:eastAsia="en-US"/>
        </w:rPr>
        <w:t>информацию:</w:t>
      </w:r>
    </w:p>
    <w:p w:rsidR="007778AE" w:rsidRDefault="007778AE" w:rsidP="007778AE">
      <w:pPr>
        <w:widowControl w:val="0"/>
        <w:autoSpaceDE w:val="0"/>
        <w:autoSpaceDN w:val="0"/>
        <w:adjustRightInd w:val="0"/>
        <w:ind w:firstLine="709"/>
        <w:jc w:val="both"/>
        <w:rPr>
          <w:rFonts w:eastAsia="Calibri"/>
          <w:color w:val="000000"/>
          <w:lang w:eastAsia="en-US"/>
        </w:rPr>
      </w:pPr>
      <w:r w:rsidRPr="00C93A99">
        <w:rPr>
          <w:rFonts w:eastAsia="Calibri"/>
          <w:lang w:eastAsia="en-US"/>
        </w:rPr>
        <w:t xml:space="preserve">- об изменении состава (по сравнению с существовавшим на дату заключения Договора) собственников Лицензиара </w:t>
      </w:r>
      <w:r w:rsidRPr="00C93A99">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C93A99">
        <w:rPr>
          <w:rFonts w:eastAsia="Calibri"/>
          <w:lang w:eastAsia="en-US"/>
        </w:rPr>
        <w:t xml:space="preserve"> включая бенефициаров (в том числе конечных), а также состава  исполнительных органов Лицензиара</w:t>
      </w:r>
      <w:r w:rsidRPr="00C93A99">
        <w:rPr>
          <w:rFonts w:eastAsia="Calibri"/>
          <w:color w:val="000000"/>
          <w:lang w:eastAsia="en-US"/>
        </w:rPr>
        <w:t>,</w:t>
      </w:r>
    </w:p>
    <w:p w:rsidR="007778AE" w:rsidRPr="00C93A99" w:rsidRDefault="007778AE" w:rsidP="007778AE">
      <w:pPr>
        <w:widowControl w:val="0"/>
        <w:autoSpaceDE w:val="0"/>
        <w:autoSpaceDN w:val="0"/>
        <w:adjustRightInd w:val="0"/>
        <w:ind w:firstLine="709"/>
        <w:jc w:val="both"/>
        <w:rPr>
          <w:rFonts w:eastAsia="Calibri"/>
          <w:i/>
          <w:color w:val="000000"/>
          <w:lang w:eastAsia="en-US"/>
        </w:rPr>
      </w:pPr>
      <w:r w:rsidRPr="00C93A99">
        <w:rPr>
          <w:rFonts w:eastAsia="Calibri"/>
          <w:color w:val="000000"/>
          <w:lang w:eastAsia="en-US"/>
        </w:rPr>
        <w:t>- о составе собственников (состав участников; в отношении участников, являющихся юридическими лицами - состава их участников и т.д.) привлекаемых Лицензиаром третьих лиц.</w:t>
      </w:r>
      <w:r w:rsidRPr="00C93A99">
        <w:rPr>
          <w:rFonts w:eastAsia="Calibri"/>
          <w:i/>
          <w:color w:val="000000"/>
          <w:lang w:eastAsia="en-US"/>
        </w:rPr>
        <w:t xml:space="preserve"> </w:t>
      </w:r>
    </w:p>
    <w:p w:rsidR="007778AE" w:rsidRPr="00C93A99" w:rsidRDefault="007778AE" w:rsidP="007778AE">
      <w:pPr>
        <w:widowControl w:val="0"/>
        <w:autoSpaceDE w:val="0"/>
        <w:autoSpaceDN w:val="0"/>
        <w:adjustRightInd w:val="0"/>
        <w:ind w:firstLine="709"/>
        <w:jc w:val="both"/>
        <w:rPr>
          <w:rFonts w:eastAsia="Calibri"/>
          <w:color w:val="000000"/>
          <w:lang w:eastAsia="en-US"/>
        </w:rPr>
      </w:pPr>
      <w:r w:rsidRPr="00C93A99">
        <w:rPr>
          <w:rFonts w:eastAsia="Calibri"/>
          <w:color w:val="000000"/>
          <w:lang w:eastAsia="en-US"/>
        </w:rPr>
        <w:t xml:space="preserve">Информация представляется </w:t>
      </w:r>
      <w:r w:rsidRPr="00C93A99">
        <w:rPr>
          <w:rFonts w:eastAsia="Calibri"/>
          <w:lang w:eastAsia="en-US"/>
        </w:rPr>
        <w:t>по форме, указанной в Приложении №3 к Договору,</w:t>
      </w:r>
      <w:r w:rsidRPr="00C93A99">
        <w:rPr>
          <w:rFonts w:eastAsia="Calibri"/>
          <w:color w:val="000000"/>
          <w:lang w:eastAsia="en-US"/>
        </w:rPr>
        <w:t xml:space="preserve"> не позднее 3 (</w:t>
      </w:r>
      <w:r w:rsidRPr="004B3DEE">
        <w:rPr>
          <w:rFonts w:eastAsia="Calibri"/>
          <w:i/>
          <w:color w:val="000000"/>
          <w:lang w:eastAsia="en-US"/>
        </w:rPr>
        <w:t>трех</w:t>
      </w:r>
      <w:r w:rsidRPr="00C93A99">
        <w:rPr>
          <w:rFonts w:eastAsia="Calibri"/>
          <w:color w:val="000000"/>
          <w:lang w:eastAsia="en-US"/>
        </w:rPr>
        <w:t xml:space="preserve">) календарных дней </w:t>
      </w:r>
      <w:proofErr w:type="gramStart"/>
      <w:r w:rsidRPr="00C93A99">
        <w:rPr>
          <w:rFonts w:eastAsia="Calibri"/>
          <w:color w:val="000000"/>
          <w:lang w:eastAsia="en-US"/>
        </w:rPr>
        <w:t>с даты наступления</w:t>
      </w:r>
      <w:proofErr w:type="gramEnd"/>
      <w:r w:rsidRPr="00C93A99">
        <w:rPr>
          <w:rFonts w:eastAsia="Calibri"/>
          <w:color w:val="000000"/>
          <w:lang w:eastAsia="en-US"/>
        </w:rPr>
        <w:t xml:space="preserve"> соответствующего события (юридического факта)</w:t>
      </w:r>
      <w:r w:rsidRPr="00C93A99">
        <w:rPr>
          <w:rFonts w:eastAsia="Calibri"/>
          <w:lang w:eastAsia="en-US"/>
        </w:rPr>
        <w:t xml:space="preserve">, </w:t>
      </w:r>
      <w:r w:rsidRPr="00C93A99">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7778AE" w:rsidRPr="00C93A99" w:rsidRDefault="007778AE" w:rsidP="007778AE">
      <w:pPr>
        <w:widowControl w:val="0"/>
        <w:autoSpaceDE w:val="0"/>
        <w:autoSpaceDN w:val="0"/>
        <w:adjustRightInd w:val="0"/>
        <w:ind w:firstLine="709"/>
        <w:jc w:val="both"/>
      </w:pPr>
      <w:r>
        <w:t>2.4</w:t>
      </w:r>
      <w:r w:rsidRPr="00C93A99">
        <w:t>.</w:t>
      </w:r>
      <w:r>
        <w:t>5</w:t>
      </w:r>
      <w:r w:rsidRPr="00C93A99">
        <w:t xml:space="preserve">. </w:t>
      </w:r>
      <w:proofErr w:type="gramStart"/>
      <w:r w:rsidRPr="00C93A99">
        <w:t>При предоставлении Лицензиаром</w:t>
      </w:r>
      <w:r w:rsidRPr="00C93A99">
        <w:rPr>
          <w:i/>
        </w:rPr>
        <w:t xml:space="preserve"> </w:t>
      </w:r>
      <w:r w:rsidRPr="00C93A99">
        <w:t>вышеуказанной  информации в отношении своих собственников/бенефициаров, являющихся физическими лицами, Лицензиар</w:t>
      </w:r>
      <w:r w:rsidRPr="00C93A99">
        <w:rPr>
          <w:i/>
        </w:rPr>
        <w:t xml:space="preserve"> </w:t>
      </w:r>
      <w:r w:rsidRPr="00C93A99">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Лицензиата, по форме установленной Приложением № 4 к Договору. </w:t>
      </w:r>
      <w:proofErr w:type="gramEnd"/>
    </w:p>
    <w:p w:rsidR="007778AE" w:rsidRPr="00C93A99" w:rsidRDefault="007778AE" w:rsidP="007778A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lastRenderedPageBreak/>
        <w:t>2.4.6</w:t>
      </w:r>
      <w:r w:rsidRPr="00C93A99">
        <w:t xml:space="preserve">. </w:t>
      </w:r>
      <w:r>
        <w:t>Лицензиат</w:t>
      </w:r>
      <w:r w:rsidRPr="00C93A99">
        <w:t xml:space="preserve"> вправе отказаться от заключения и (или) исполнения Договора в одностороннем несудебном порядке, также при нарушении </w:t>
      </w:r>
      <w:r>
        <w:t>Лицензиаром п.2.4.3-2.4.5</w:t>
      </w:r>
      <w:r w:rsidRPr="00C93A99">
        <w:t xml:space="preserve"> Договора в следующих случаях:</w:t>
      </w:r>
    </w:p>
    <w:p w:rsidR="007778AE" w:rsidRPr="00C93A99" w:rsidRDefault="007778AE" w:rsidP="007778A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не предоставления </w:t>
      </w:r>
      <w:r>
        <w:t>Лицензиаром</w:t>
      </w:r>
      <w:r w:rsidRPr="00C93A99">
        <w:t xml:space="preserve"> информации о цепочке своих собственников (юридических, физических лиц, включая конечных бенефициаров), в сроки установленные Договором,</w:t>
      </w:r>
    </w:p>
    <w:p w:rsidR="007778AE" w:rsidRPr="00C93A99" w:rsidRDefault="007778AE" w:rsidP="007778A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roofErr w:type="gramStart"/>
      <w:r w:rsidRPr="00C93A99">
        <w:t xml:space="preserve">- предоставления  </w:t>
      </w:r>
      <w:r>
        <w:t>Лицензиаром</w:t>
      </w:r>
      <w:r w:rsidRPr="00C93A99">
        <w:t xml:space="preserve"> указанной информации не в полном объеме и/или в формате не соответствующем</w:t>
      </w:r>
      <w:r>
        <w:t xml:space="preserve"> установленному в Приложении № 3</w:t>
      </w:r>
      <w:r w:rsidRPr="00C93A99">
        <w:t xml:space="preserve"> к Договору, </w:t>
      </w:r>
      <w:proofErr w:type="gramEnd"/>
    </w:p>
    <w:p w:rsidR="007778AE" w:rsidRPr="00C93A99" w:rsidRDefault="007778AE" w:rsidP="007778A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предоставления </w:t>
      </w:r>
      <w:r>
        <w:t>Лицензиаром</w:t>
      </w:r>
      <w:r w:rsidRPr="00C93A99">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4</w:t>
      </w:r>
      <w:r w:rsidRPr="00C93A99">
        <w:t xml:space="preserve"> к Договору), </w:t>
      </w:r>
    </w:p>
    <w:p w:rsidR="007778AE" w:rsidRPr="00C93A99" w:rsidRDefault="007778AE" w:rsidP="007778A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Лицензиара</w:t>
      </w:r>
      <w:r w:rsidRPr="00C93A99">
        <w:t xml:space="preserve"> в течение срока действия Договора,</w:t>
      </w:r>
    </w:p>
    <w:p w:rsidR="007778AE" w:rsidRPr="00C93A99" w:rsidRDefault="007778AE" w:rsidP="007778A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предоставления </w:t>
      </w:r>
      <w:r>
        <w:t>Лицензиаром</w:t>
      </w:r>
      <w:r w:rsidRPr="00C93A99">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7778AE" w:rsidRPr="00C93A99" w:rsidRDefault="007778AE" w:rsidP="007778A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При наличии со стороны </w:t>
      </w:r>
      <w:r>
        <w:t>Лицензиара</w:t>
      </w:r>
      <w:r w:rsidRPr="00C93A99">
        <w:t xml:space="preserve"> указанных нарушений, </w:t>
      </w:r>
      <w:r>
        <w:t>Лицензиат</w:t>
      </w:r>
      <w:r w:rsidRPr="00C93A99">
        <w:t xml:space="preserve"> вправе письменно уведомить </w:t>
      </w:r>
      <w:r>
        <w:t>Лицензиара</w:t>
      </w:r>
      <w:r w:rsidRPr="00C93A99">
        <w:t xml:space="preserve"> об отказе от исполнения Договора в одностороннем несудебном порядке. Договор считается расторгнутым по истечении 5 (</w:t>
      </w:r>
      <w:r w:rsidRPr="008E45ED">
        <w:rPr>
          <w:i/>
        </w:rPr>
        <w:t>пяти</w:t>
      </w:r>
      <w:r w:rsidRPr="00C93A99">
        <w:t xml:space="preserve">) рабочих дней с момента получения </w:t>
      </w:r>
      <w:r>
        <w:t>Лицензиаром</w:t>
      </w:r>
      <w:r w:rsidRPr="00C93A99">
        <w:t xml:space="preserve"> письменного уведомления </w:t>
      </w:r>
      <w:r>
        <w:t>Лицензиата</w:t>
      </w:r>
      <w:r w:rsidRPr="00C93A99">
        <w:t xml:space="preserve"> об отказе от исполнения Договора в одностороннем несудебном порядке.</w:t>
      </w:r>
    </w:p>
    <w:p w:rsidR="007778AE" w:rsidRPr="00671CC2" w:rsidRDefault="007778AE" w:rsidP="007778AE">
      <w:pPr>
        <w:jc w:val="both"/>
        <w:rPr>
          <w:b/>
        </w:rPr>
      </w:pPr>
    </w:p>
    <w:p w:rsidR="007778AE" w:rsidRDefault="007778AE" w:rsidP="007778AE">
      <w:pPr>
        <w:numPr>
          <w:ilvl w:val="0"/>
          <w:numId w:val="26"/>
        </w:numPr>
        <w:jc w:val="center"/>
        <w:rPr>
          <w:b/>
        </w:rPr>
      </w:pPr>
      <w:r>
        <w:rPr>
          <w:b/>
        </w:rPr>
        <w:t>РАЗМЕР ВОЗНАГРАЖДЕНИЯ</w:t>
      </w:r>
      <w:r w:rsidRPr="00671CC2">
        <w:rPr>
          <w:b/>
        </w:rPr>
        <w:t xml:space="preserve"> И ПОРЯДОК РАСЧЕТОВ</w:t>
      </w:r>
    </w:p>
    <w:p w:rsidR="007778AE" w:rsidRPr="00C93A99" w:rsidRDefault="007778AE" w:rsidP="007778AE">
      <w:pPr>
        <w:ind w:left="720"/>
        <w:rPr>
          <w:b/>
        </w:rPr>
      </w:pPr>
    </w:p>
    <w:p w:rsidR="007778AE" w:rsidRDefault="007778AE" w:rsidP="007778AE">
      <w:pPr>
        <w:ind w:firstLine="709"/>
        <w:jc w:val="both"/>
      </w:pPr>
      <w:r w:rsidRPr="00671CC2">
        <w:t>3.1. За предоставление права на использование программы для ЭВМ согласно Договору Лицензиат выплачивает Лицензиару вознаграждение</w:t>
      </w:r>
      <w:r>
        <w:t xml:space="preserve"> в размере  </w:t>
      </w:r>
      <w:r w:rsidRPr="00671CC2">
        <w:t xml:space="preserve"> </w:t>
      </w:r>
      <w:r w:rsidRPr="00764C66">
        <w:t>700</w:t>
      </w:r>
      <w:r>
        <w:t xml:space="preserve"> 700</w:t>
      </w:r>
      <w:r w:rsidRPr="00671CC2">
        <w:rPr>
          <w:b/>
        </w:rPr>
        <w:t xml:space="preserve"> </w:t>
      </w:r>
      <w:r w:rsidRPr="00671CC2">
        <w:t>(</w:t>
      </w:r>
      <w:r>
        <w:rPr>
          <w:i/>
        </w:rPr>
        <w:t>Семьсот тысяч семьсот</w:t>
      </w:r>
      <w:r w:rsidRPr="00671CC2">
        <w:t>)</w:t>
      </w:r>
      <w:r w:rsidRPr="00671CC2">
        <w:rPr>
          <w:b/>
        </w:rPr>
        <w:t xml:space="preserve"> </w:t>
      </w:r>
      <w:r>
        <w:t>рублей 00 копеек.</w:t>
      </w:r>
    </w:p>
    <w:p w:rsidR="007778AE" w:rsidRDefault="007778AE" w:rsidP="007778AE">
      <w:pPr>
        <w:ind w:firstLine="709"/>
        <w:jc w:val="both"/>
      </w:pPr>
      <w:r>
        <w:t>Вознаграждение за предоставление прав на программу</w:t>
      </w:r>
      <w:r w:rsidRPr="00471B4A">
        <w:t xml:space="preserve"> для ЭМВ не облагается налогом на добавленную стоимость в соответствии с подпунктом 26 пункта 2 статьи 149 Налогового коде</w:t>
      </w:r>
      <w:r>
        <w:t>кса Российской Федерации, пунктом</w:t>
      </w:r>
      <w:r w:rsidRPr="00471B4A">
        <w:t xml:space="preserve"> 5 статьи 1238 Гражданского кодекса Российской Федерации.</w:t>
      </w:r>
    </w:p>
    <w:p w:rsidR="007778AE" w:rsidRDefault="007778AE" w:rsidP="007778AE">
      <w:pPr>
        <w:ind w:firstLine="709"/>
        <w:jc w:val="both"/>
      </w:pPr>
      <w:r w:rsidRPr="00671CC2">
        <w:t>3.2.  Лицензиат оплачивает Лицензиару вознаграждение в сумме, указанной в п.3.1. Договора в следующем порядке:</w:t>
      </w:r>
    </w:p>
    <w:p w:rsidR="007778AE" w:rsidRPr="00764C66" w:rsidRDefault="007778AE" w:rsidP="007778AE">
      <w:pPr>
        <w:ind w:firstLine="709"/>
        <w:jc w:val="both"/>
      </w:pPr>
      <w:r w:rsidRPr="00764C66">
        <w:t xml:space="preserve">Расчеты по Договору производятся в течение </w:t>
      </w:r>
      <w:r>
        <w:t>15</w:t>
      </w:r>
      <w:r w:rsidRPr="00764C66">
        <w:t xml:space="preserve"> (</w:t>
      </w:r>
      <w:r w:rsidRPr="008E45ED">
        <w:rPr>
          <w:i/>
        </w:rPr>
        <w:t>пятнадцати</w:t>
      </w:r>
      <w:r w:rsidRPr="00764C66">
        <w:t xml:space="preserve">) банковских дней </w:t>
      </w:r>
      <w:proofErr w:type="gramStart"/>
      <w:r w:rsidRPr="00764C66">
        <w:t>с даты подписания</w:t>
      </w:r>
      <w:proofErr w:type="gramEnd"/>
      <w:r w:rsidRPr="00764C66">
        <w:t xml:space="preserve"> Акта </w:t>
      </w:r>
      <w:r>
        <w:t>приема-передачи неисключительных прав на</w:t>
      </w:r>
      <w:r w:rsidRPr="00764C66">
        <w:t xml:space="preserve"> программ</w:t>
      </w:r>
      <w:r>
        <w:t>у</w:t>
      </w:r>
      <w:r w:rsidRPr="00764C66">
        <w:t xml:space="preserve"> для ЭВМ на основании выставленного Исполнителем счета</w:t>
      </w:r>
      <w:r>
        <w:t>.</w:t>
      </w:r>
    </w:p>
    <w:p w:rsidR="007778AE" w:rsidRDefault="007778AE" w:rsidP="007778AE">
      <w:pPr>
        <w:numPr>
          <w:ilvl w:val="1"/>
          <w:numId w:val="26"/>
        </w:numPr>
        <w:spacing w:line="240" w:lineRule="atLeast"/>
        <w:ind w:left="0" w:firstLine="709"/>
        <w:jc w:val="both"/>
        <w:rPr>
          <w:rFonts w:eastAsia="Calibri"/>
          <w:lang w:eastAsia="en-US"/>
        </w:rPr>
      </w:pPr>
      <w:r w:rsidRPr="00CB416F">
        <w:rPr>
          <w:rFonts w:eastAsia="Calibri"/>
          <w:lang w:eastAsia="en-US"/>
        </w:rPr>
        <w:t>Моментом исполнения обязательств по оплате является дата списания  денежных сре</w:t>
      </w:r>
      <w:proofErr w:type="gramStart"/>
      <w:r w:rsidRPr="00CB416F">
        <w:rPr>
          <w:rFonts w:eastAsia="Calibri"/>
          <w:lang w:eastAsia="en-US"/>
        </w:rPr>
        <w:t xml:space="preserve">дств с </w:t>
      </w:r>
      <w:r>
        <w:rPr>
          <w:rFonts w:eastAsia="Calibri"/>
          <w:lang w:eastAsia="en-US"/>
        </w:rPr>
        <w:t>р</w:t>
      </w:r>
      <w:proofErr w:type="gramEnd"/>
      <w:r>
        <w:rPr>
          <w:rFonts w:eastAsia="Calibri"/>
          <w:lang w:eastAsia="en-US"/>
        </w:rPr>
        <w:t>асчетного</w:t>
      </w:r>
      <w:r w:rsidRPr="00CB416F">
        <w:rPr>
          <w:rFonts w:eastAsia="Calibri"/>
          <w:lang w:eastAsia="en-US"/>
        </w:rPr>
        <w:t xml:space="preserve"> счет </w:t>
      </w:r>
      <w:r>
        <w:rPr>
          <w:rFonts w:eastAsia="Calibri"/>
          <w:lang w:eastAsia="en-US"/>
        </w:rPr>
        <w:t>Лицензиата</w:t>
      </w:r>
      <w:r w:rsidRPr="00CB416F">
        <w:rPr>
          <w:rFonts w:eastAsia="Calibri"/>
          <w:lang w:eastAsia="en-US"/>
        </w:rPr>
        <w:t>.</w:t>
      </w:r>
    </w:p>
    <w:p w:rsidR="007778AE" w:rsidRPr="00764C66" w:rsidRDefault="007778AE" w:rsidP="007778AE">
      <w:pPr>
        <w:numPr>
          <w:ilvl w:val="1"/>
          <w:numId w:val="26"/>
        </w:numPr>
        <w:spacing w:line="240" w:lineRule="atLeast"/>
        <w:ind w:left="0" w:firstLine="709"/>
        <w:jc w:val="both"/>
      </w:pPr>
      <w:r w:rsidRPr="00764C66">
        <w:t>Ни одна из Сторон не имеет права на получение процентов, предусмотренных статьей 317.1 Гражданского кодекса Российской Федерации, на сумму денежного обязательства другой Стороны</w:t>
      </w:r>
      <w:r>
        <w:t>.</w:t>
      </w:r>
    </w:p>
    <w:p w:rsidR="007778AE" w:rsidRPr="00D77408" w:rsidRDefault="007778AE" w:rsidP="007778AE">
      <w:pPr>
        <w:rPr>
          <w:b/>
          <w:highlight w:val="yellow"/>
        </w:rPr>
      </w:pPr>
    </w:p>
    <w:p w:rsidR="007778AE" w:rsidRDefault="007778AE" w:rsidP="007778AE">
      <w:pPr>
        <w:numPr>
          <w:ilvl w:val="0"/>
          <w:numId w:val="26"/>
        </w:numPr>
        <w:jc w:val="center"/>
        <w:rPr>
          <w:b/>
        </w:rPr>
      </w:pPr>
      <w:r w:rsidRPr="00671CC2">
        <w:rPr>
          <w:b/>
        </w:rPr>
        <w:t>ОТВЕТСТВЕННОСТЬ СТОРОН</w:t>
      </w:r>
    </w:p>
    <w:p w:rsidR="007778AE" w:rsidRPr="00C93A99" w:rsidRDefault="007778AE" w:rsidP="007778AE">
      <w:pPr>
        <w:ind w:left="720"/>
        <w:rPr>
          <w:b/>
        </w:rPr>
      </w:pPr>
    </w:p>
    <w:p w:rsidR="007778AE" w:rsidRPr="00F46125" w:rsidRDefault="007778AE" w:rsidP="007778AE">
      <w:pPr>
        <w:ind w:firstLine="709"/>
        <w:jc w:val="both"/>
      </w:pPr>
      <w:r w:rsidRPr="00F46125">
        <w:t>4.1. За невыполнение или ненадлежащее выполнение обязательств по Договору Лицензиар и Лицензиат несут имущественную ответственность в соответствии с действую</w:t>
      </w:r>
      <w:r w:rsidRPr="00F46125">
        <w:softHyphen/>
        <w:t>щим законодательством Российской Федерации.</w:t>
      </w:r>
    </w:p>
    <w:p w:rsidR="007778AE" w:rsidRPr="00F46125" w:rsidRDefault="007778AE" w:rsidP="007778AE">
      <w:pPr>
        <w:widowControl w:val="0"/>
        <w:tabs>
          <w:tab w:val="left" w:pos="851"/>
          <w:tab w:val="left" w:pos="10065"/>
        </w:tabs>
        <w:ind w:firstLine="709"/>
        <w:jc w:val="both"/>
      </w:pPr>
      <w:r w:rsidRPr="00F46125">
        <w:t xml:space="preserve">4.2. </w:t>
      </w:r>
      <w:r w:rsidRPr="00F46125">
        <w:rPr>
          <w:color w:val="000000"/>
        </w:rPr>
        <w:t xml:space="preserve">За  нарушение  сроков  передачи  программы для ЭВМ  Лицензиат вправе потребовать, а Лицензиар обязан уплатить Лицензиату </w:t>
      </w:r>
      <w:r w:rsidRPr="00F46125">
        <w:t xml:space="preserve">неустойку в размере 0,1 % (ноль целых одна десятая процента) от вознаграждения по Договору за каждый день просрочки </w:t>
      </w:r>
      <w:r w:rsidRPr="00F46125">
        <w:lastRenderedPageBreak/>
        <w:t>до полного исполнения обязательств.</w:t>
      </w:r>
    </w:p>
    <w:p w:rsidR="007778AE" w:rsidRPr="00326367" w:rsidRDefault="007778AE" w:rsidP="007778AE">
      <w:pPr>
        <w:widowControl w:val="0"/>
        <w:tabs>
          <w:tab w:val="left" w:pos="851"/>
          <w:tab w:val="left" w:pos="10076"/>
        </w:tabs>
        <w:ind w:firstLine="709"/>
        <w:jc w:val="both"/>
      </w:pPr>
      <w:r w:rsidRPr="00F46125">
        <w:t xml:space="preserve">4.3. </w:t>
      </w:r>
      <w:r w:rsidRPr="00F46125">
        <w:rPr>
          <w:color w:val="000000"/>
        </w:rPr>
        <w:t xml:space="preserve">За  нарушение  сроков  </w:t>
      </w:r>
      <w:r w:rsidRPr="00C24A8E">
        <w:rPr>
          <w:color w:val="000000"/>
        </w:rPr>
        <w:t>оплаты за предоставленное право на  программ</w:t>
      </w:r>
      <w:r w:rsidRPr="007C606A">
        <w:rPr>
          <w:color w:val="000000"/>
        </w:rPr>
        <w:t>у для ЭВМ  Лицензиа</w:t>
      </w:r>
      <w:r w:rsidRPr="008E45ED">
        <w:rPr>
          <w:color w:val="000000"/>
        </w:rPr>
        <w:t xml:space="preserve">р вправе потребовать, а Лицензиат обязан уплатить Лицензиару </w:t>
      </w:r>
      <w:r w:rsidRPr="008E45ED">
        <w:t>неустойку в размере 0,1 % (ноль целых одна десятая процента) от вознаграждения по Договору за каждый день просро</w:t>
      </w:r>
      <w:r w:rsidRPr="00326367">
        <w:t>чки до полного исполнения обязательств.</w:t>
      </w:r>
    </w:p>
    <w:p w:rsidR="007778AE" w:rsidRPr="00326367" w:rsidRDefault="007778AE" w:rsidP="007778AE">
      <w:pPr>
        <w:widowControl w:val="0"/>
        <w:tabs>
          <w:tab w:val="left" w:pos="851"/>
          <w:tab w:val="left" w:pos="10076"/>
        </w:tabs>
        <w:ind w:firstLine="709"/>
        <w:jc w:val="both"/>
      </w:pPr>
      <w:r w:rsidRPr="00326367">
        <w:t>4.4. Уплата неустойки не освобождает Стороны от выполнения принятых на себя обязательств.</w:t>
      </w:r>
    </w:p>
    <w:p w:rsidR="007778AE" w:rsidRPr="00F46125" w:rsidRDefault="007778AE" w:rsidP="007778AE">
      <w:pPr>
        <w:pStyle w:val="aff3"/>
        <w:ind w:firstLine="709"/>
        <w:jc w:val="both"/>
        <w:rPr>
          <w:rFonts w:ascii="Times New Roman" w:eastAsia="Calibri" w:hAnsi="Times New Roman"/>
          <w:szCs w:val="24"/>
          <w:lang w:eastAsia="en-US"/>
        </w:rPr>
      </w:pPr>
      <w:r w:rsidRPr="00F46125">
        <w:rPr>
          <w:rFonts w:ascii="Times New Roman" w:hAnsi="Times New Roman"/>
        </w:rPr>
        <w:t xml:space="preserve">4.5. </w:t>
      </w:r>
      <w:r w:rsidRPr="00F46125">
        <w:rPr>
          <w:rFonts w:ascii="Times New Roman" w:eastAsia="Calibri" w:hAnsi="Times New Roman"/>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7778AE" w:rsidRPr="00F46125" w:rsidRDefault="007778AE" w:rsidP="007778AE">
      <w:pPr>
        <w:pStyle w:val="af3"/>
        <w:spacing w:before="0" w:after="0"/>
        <w:ind w:firstLine="709"/>
        <w:jc w:val="both"/>
      </w:pPr>
      <w:r w:rsidRPr="00F46125">
        <w:t>4.</w:t>
      </w:r>
      <w:r>
        <w:t>6</w:t>
      </w:r>
      <w:r w:rsidRPr="00F46125">
        <w:t>. Лицензиар подтверждает и гарантирует, что при предоставлении в адрес Лицензиата информации о полной цепочке собственников (п.2.4.</w:t>
      </w:r>
      <w:r>
        <w:t>3</w:t>
      </w:r>
      <w:r w:rsidRPr="00F46125">
        <w:t>-2.4.</w:t>
      </w:r>
      <w:r>
        <w:t>5</w:t>
      </w:r>
      <w:r w:rsidRPr="00F46125">
        <w:t xml:space="preserve"> Договора), им соблюдены все требования Федерального закона от 27.07.2006 г. №152-ФЗ «О персональных данных». </w:t>
      </w:r>
    </w:p>
    <w:p w:rsidR="007778AE" w:rsidRPr="00452DDA" w:rsidRDefault="007778AE" w:rsidP="007778AE">
      <w:pPr>
        <w:pStyle w:val="23"/>
        <w:tabs>
          <w:tab w:val="num" w:pos="1260"/>
        </w:tabs>
        <w:spacing w:after="0" w:line="240" w:lineRule="auto"/>
        <w:ind w:firstLine="709"/>
        <w:jc w:val="both"/>
      </w:pPr>
      <w:proofErr w:type="gramStart"/>
      <w:r w:rsidRPr="00F46125">
        <w:t>В случае привлечение Лицензиата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Лицензиата Лицензиаром, последний обязуется возместить Лицензиату убытки, а также все возможные расходы (в том числе, судебные), связанные с</w:t>
      </w:r>
      <w:r>
        <w:t xml:space="preserve"> привлечением Лицензиата к такой ответственности.  </w:t>
      </w:r>
      <w:proofErr w:type="gramEnd"/>
    </w:p>
    <w:p w:rsidR="007778AE" w:rsidRPr="00652F48" w:rsidRDefault="007778AE" w:rsidP="007778AE">
      <w:pPr>
        <w:widowControl w:val="0"/>
        <w:tabs>
          <w:tab w:val="left" w:pos="851"/>
          <w:tab w:val="left" w:pos="10065"/>
        </w:tabs>
        <w:jc w:val="both"/>
        <w:rPr>
          <w:b/>
        </w:rPr>
      </w:pPr>
    </w:p>
    <w:p w:rsidR="007778AE" w:rsidRDefault="007778AE" w:rsidP="007778AE">
      <w:pPr>
        <w:widowControl w:val="0"/>
        <w:numPr>
          <w:ilvl w:val="0"/>
          <w:numId w:val="26"/>
        </w:numPr>
        <w:tabs>
          <w:tab w:val="left" w:pos="851"/>
          <w:tab w:val="left" w:pos="10065"/>
        </w:tabs>
        <w:jc w:val="center"/>
        <w:rPr>
          <w:b/>
        </w:rPr>
      </w:pPr>
      <w:r w:rsidRPr="00652F48">
        <w:rPr>
          <w:b/>
        </w:rPr>
        <w:t>ПОРЯДОК РАЗРЕШЕНИЯ СПОРОВ</w:t>
      </w:r>
    </w:p>
    <w:p w:rsidR="007778AE" w:rsidRPr="00C93A99" w:rsidRDefault="007778AE" w:rsidP="007778AE">
      <w:pPr>
        <w:widowControl w:val="0"/>
        <w:tabs>
          <w:tab w:val="left" w:pos="851"/>
          <w:tab w:val="left" w:pos="10065"/>
        </w:tabs>
        <w:ind w:left="720"/>
        <w:rPr>
          <w:b/>
        </w:rPr>
      </w:pPr>
    </w:p>
    <w:p w:rsidR="007778AE" w:rsidRPr="00C93A99" w:rsidRDefault="007778AE" w:rsidP="007778AE">
      <w:pPr>
        <w:widowControl w:val="0"/>
        <w:shd w:val="clear" w:color="auto" w:fill="FFFFFF"/>
        <w:tabs>
          <w:tab w:val="left" w:pos="1253"/>
        </w:tabs>
        <w:autoSpaceDE w:val="0"/>
        <w:autoSpaceDN w:val="0"/>
        <w:adjustRightInd w:val="0"/>
        <w:ind w:firstLine="709"/>
        <w:jc w:val="both"/>
        <w:rPr>
          <w:vertAlign w:val="superscript"/>
        </w:rPr>
      </w:pPr>
      <w:r w:rsidRPr="00652F48">
        <w:t>5.</w:t>
      </w:r>
      <w:r w:rsidRPr="00671CC2">
        <w:t xml:space="preserve">1. Все споры, разногласия и требования, возникающие из </w:t>
      </w:r>
      <w:r w:rsidRPr="00652F48">
        <w:t>Договора</w:t>
      </w:r>
      <w:r w:rsidRPr="00671CC2">
        <w:t xml:space="preserve">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Pr="00671CC2">
        <w:rPr>
          <w:vertAlign w:val="superscript"/>
        </w:rPr>
        <w:t xml:space="preserve"> </w:t>
      </w:r>
    </w:p>
    <w:p w:rsidR="007778AE" w:rsidRPr="00F4395C" w:rsidRDefault="007778AE" w:rsidP="007778AE">
      <w:pPr>
        <w:widowControl w:val="0"/>
        <w:shd w:val="clear" w:color="auto" w:fill="FFFFFF"/>
        <w:tabs>
          <w:tab w:val="left" w:pos="1253"/>
        </w:tabs>
        <w:autoSpaceDE w:val="0"/>
        <w:autoSpaceDN w:val="0"/>
        <w:adjustRightInd w:val="0"/>
        <w:ind w:firstLine="709"/>
        <w:jc w:val="both"/>
      </w:pPr>
      <w:r w:rsidRPr="00F4395C">
        <w:t>До обращения в Арбитражный суд г. Москвы за разрешением спора Стороны обязуются соблюсти претензионный порядок урегулирования споров. Срок рассмотрения претензий 15 (</w:t>
      </w:r>
      <w:r w:rsidRPr="00C92990">
        <w:rPr>
          <w:i/>
        </w:rPr>
        <w:t>пятнадцать</w:t>
      </w:r>
      <w:r w:rsidRPr="00F4395C">
        <w:t xml:space="preserve">) календарных дней со дня предъявления претензии. </w:t>
      </w:r>
    </w:p>
    <w:p w:rsidR="007778AE" w:rsidRPr="00471B4A" w:rsidRDefault="007778AE" w:rsidP="007778AE">
      <w:pPr>
        <w:widowControl w:val="0"/>
        <w:shd w:val="clear" w:color="auto" w:fill="FFFFFF"/>
        <w:tabs>
          <w:tab w:val="left" w:pos="1253"/>
        </w:tabs>
        <w:autoSpaceDE w:val="0"/>
        <w:autoSpaceDN w:val="0"/>
        <w:adjustRightInd w:val="0"/>
        <w:jc w:val="both"/>
      </w:pPr>
    </w:p>
    <w:p w:rsidR="007778AE" w:rsidRDefault="007778AE" w:rsidP="007778AE">
      <w:pPr>
        <w:numPr>
          <w:ilvl w:val="0"/>
          <w:numId w:val="26"/>
        </w:numPr>
        <w:jc w:val="center"/>
        <w:rPr>
          <w:b/>
        </w:rPr>
      </w:pPr>
      <w:r w:rsidRPr="003D246D">
        <w:rPr>
          <w:b/>
        </w:rPr>
        <w:t xml:space="preserve">СРОК ДЕЙСТВИЯ ДОГОВОРА </w:t>
      </w:r>
    </w:p>
    <w:p w:rsidR="007778AE" w:rsidRPr="00C93A99" w:rsidRDefault="007778AE" w:rsidP="007778AE">
      <w:pPr>
        <w:ind w:left="720"/>
        <w:rPr>
          <w:b/>
        </w:rPr>
      </w:pPr>
    </w:p>
    <w:p w:rsidR="007778AE" w:rsidRPr="002F1942" w:rsidRDefault="007778AE" w:rsidP="007778AE">
      <w:pPr>
        <w:overflowPunct w:val="0"/>
        <w:autoSpaceDE w:val="0"/>
        <w:autoSpaceDN w:val="0"/>
        <w:adjustRightInd w:val="0"/>
        <w:ind w:right="-1" w:firstLine="709"/>
        <w:jc w:val="both"/>
        <w:textAlignment w:val="baseline"/>
      </w:pPr>
      <w:r w:rsidRPr="003D246D">
        <w:t xml:space="preserve">6.1. </w:t>
      </w:r>
      <w:r w:rsidRPr="002F1942">
        <w:t>Договор вступает в силу с момента его подписания обеими Сторонами и действует  до полного исполнения</w:t>
      </w:r>
      <w:r>
        <w:t xml:space="preserve"> Сторонами своих обязательств</w:t>
      </w:r>
      <w:r w:rsidRPr="002F1942">
        <w:t>.</w:t>
      </w:r>
    </w:p>
    <w:p w:rsidR="007778AE" w:rsidRPr="00652F48" w:rsidRDefault="007778AE" w:rsidP="007778AE">
      <w:pPr>
        <w:pStyle w:val="ConsNormal"/>
        <w:ind w:right="0" w:firstLine="709"/>
        <w:jc w:val="both"/>
        <w:rPr>
          <w:rFonts w:ascii="Times New Roman" w:hAnsi="Times New Roman" w:cs="Times New Roman"/>
          <w:sz w:val="24"/>
          <w:szCs w:val="24"/>
        </w:rPr>
      </w:pPr>
    </w:p>
    <w:p w:rsidR="007778AE" w:rsidRDefault="007778AE" w:rsidP="007778AE">
      <w:pPr>
        <w:widowControl w:val="0"/>
        <w:numPr>
          <w:ilvl w:val="0"/>
          <w:numId w:val="23"/>
        </w:numPr>
        <w:autoSpaceDE w:val="0"/>
        <w:autoSpaceDN w:val="0"/>
        <w:adjustRightInd w:val="0"/>
        <w:jc w:val="center"/>
        <w:rPr>
          <w:b/>
        </w:rPr>
      </w:pPr>
      <w:r w:rsidRPr="00652F48">
        <w:rPr>
          <w:b/>
        </w:rPr>
        <w:t>ОБСТОЯТЕЛЬСТВА НЕПРЕОДОЛИМОЙ СИЛЫ</w:t>
      </w:r>
    </w:p>
    <w:p w:rsidR="007778AE" w:rsidRPr="00C93A99" w:rsidRDefault="007778AE" w:rsidP="007778AE">
      <w:pPr>
        <w:widowControl w:val="0"/>
        <w:autoSpaceDE w:val="0"/>
        <w:autoSpaceDN w:val="0"/>
        <w:adjustRightInd w:val="0"/>
        <w:ind w:left="360"/>
        <w:rPr>
          <w:b/>
        </w:rPr>
      </w:pPr>
    </w:p>
    <w:p w:rsidR="007778AE" w:rsidRPr="00617E51" w:rsidRDefault="007778AE" w:rsidP="007778AE">
      <w:pPr>
        <w:widowControl w:val="0"/>
        <w:tabs>
          <w:tab w:val="left" w:pos="360"/>
        </w:tabs>
        <w:autoSpaceDE w:val="0"/>
        <w:autoSpaceDN w:val="0"/>
        <w:ind w:firstLine="709"/>
        <w:jc w:val="both"/>
      </w:pPr>
      <w:r w:rsidRPr="00617E51">
        <w:t>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7778AE" w:rsidRPr="00617E51" w:rsidRDefault="007778AE" w:rsidP="007778AE">
      <w:pPr>
        <w:shd w:val="clear" w:color="auto" w:fill="FFFFFF"/>
        <w:tabs>
          <w:tab w:val="left" w:pos="360"/>
        </w:tabs>
        <w:suppressAutoHyphens/>
        <w:ind w:firstLine="709"/>
        <w:jc w:val="both"/>
      </w:pPr>
      <w:r w:rsidRPr="00617E51">
        <w:t xml:space="preserve">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7778AE" w:rsidRPr="00617E51" w:rsidRDefault="007778AE" w:rsidP="007778AE">
      <w:pPr>
        <w:widowControl w:val="0"/>
        <w:shd w:val="clear" w:color="auto" w:fill="FFFFFF"/>
        <w:tabs>
          <w:tab w:val="left" w:pos="567"/>
          <w:tab w:val="num" w:pos="1620"/>
        </w:tabs>
        <w:spacing w:before="14" w:after="14"/>
        <w:ind w:firstLine="709"/>
        <w:jc w:val="both"/>
      </w:pPr>
      <w:r w:rsidRPr="00617E51">
        <w:t xml:space="preserve">К подобным обстоятельствам Стороны относят, в том числе, </w:t>
      </w:r>
      <w:proofErr w:type="gramStart"/>
      <w:r w:rsidRPr="00617E51">
        <w:t>но</w:t>
      </w:r>
      <w:proofErr w:type="gramEnd"/>
      <w:r w:rsidRPr="00617E51">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w:t>
      </w:r>
      <w:r w:rsidRPr="00617E51">
        <w:lastRenderedPageBreak/>
        <w:t xml:space="preserve">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7778AE" w:rsidRPr="00617E51" w:rsidRDefault="007778AE" w:rsidP="007778AE">
      <w:pPr>
        <w:widowControl w:val="0"/>
        <w:shd w:val="clear" w:color="auto" w:fill="FFFFFF"/>
        <w:tabs>
          <w:tab w:val="left" w:pos="567"/>
          <w:tab w:val="num" w:pos="1620"/>
        </w:tabs>
        <w:spacing w:before="14" w:after="14"/>
        <w:ind w:firstLine="709"/>
        <w:jc w:val="both"/>
      </w:pPr>
      <w:r w:rsidRPr="00617E51">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7778AE" w:rsidRPr="00617E51" w:rsidRDefault="007778AE" w:rsidP="007778AE">
      <w:pPr>
        <w:widowControl w:val="0"/>
        <w:tabs>
          <w:tab w:val="left" w:pos="360"/>
        </w:tabs>
        <w:autoSpaceDE w:val="0"/>
        <w:autoSpaceDN w:val="0"/>
        <w:ind w:firstLine="709"/>
        <w:jc w:val="both"/>
      </w:pPr>
      <w:r w:rsidRPr="00617E51">
        <w:t>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617E51">
        <w:t>е</w:t>
      </w:r>
      <w:proofErr w:type="gramEnd"/>
      <w:r w:rsidRPr="00617E51">
        <w:t xml:space="preserve"> освобождения от ответственности.</w:t>
      </w:r>
    </w:p>
    <w:p w:rsidR="007778AE" w:rsidRPr="00617E51" w:rsidRDefault="007778AE" w:rsidP="007778AE">
      <w:pPr>
        <w:widowControl w:val="0"/>
        <w:tabs>
          <w:tab w:val="left" w:pos="0"/>
        </w:tabs>
        <w:autoSpaceDE w:val="0"/>
        <w:autoSpaceDN w:val="0"/>
        <w:ind w:firstLine="709"/>
        <w:jc w:val="both"/>
      </w:pPr>
      <w:r w:rsidRPr="00617E51">
        <w:t>7.4. В период действия обстоятельств непреодолимой силы, которые освобождают Стороны от ответственности, выполнение обязатель</w:t>
      </w:r>
      <w:proofErr w:type="gramStart"/>
      <w:r w:rsidRPr="00617E51">
        <w:t>ств пр</w:t>
      </w:r>
      <w:proofErr w:type="gramEnd"/>
      <w:r w:rsidRPr="00617E51">
        <w:t>иостанавливается.</w:t>
      </w:r>
    </w:p>
    <w:p w:rsidR="007778AE" w:rsidRPr="00617E51" w:rsidRDefault="007778AE" w:rsidP="007778AE">
      <w:pPr>
        <w:widowControl w:val="0"/>
        <w:tabs>
          <w:tab w:val="left" w:pos="0"/>
        </w:tabs>
        <w:autoSpaceDE w:val="0"/>
        <w:autoSpaceDN w:val="0"/>
        <w:ind w:firstLine="709"/>
        <w:jc w:val="both"/>
      </w:pPr>
      <w:r w:rsidRPr="00617E51">
        <w:t>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778AE" w:rsidRPr="00652F48" w:rsidRDefault="007778AE" w:rsidP="007778AE">
      <w:pPr>
        <w:ind w:firstLine="709"/>
        <w:jc w:val="both"/>
      </w:pPr>
      <w:r w:rsidRPr="00617E51">
        <w:t>7.6. Если действие обстоятельств непреодолимой силы продолжается более 2 (</w:t>
      </w:r>
      <w:r w:rsidRPr="0019597A">
        <w:rPr>
          <w:i/>
        </w:rPr>
        <w:t>двух</w:t>
      </w:r>
      <w:r w:rsidRPr="00617E51">
        <w:t>)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7778AE" w:rsidRPr="00652F48" w:rsidRDefault="007778AE" w:rsidP="007778AE">
      <w:pPr>
        <w:tabs>
          <w:tab w:val="left" w:pos="0"/>
        </w:tabs>
        <w:jc w:val="both"/>
        <w:rPr>
          <w:highlight w:val="yellow"/>
        </w:rPr>
      </w:pPr>
    </w:p>
    <w:p w:rsidR="007778AE" w:rsidRDefault="007778AE" w:rsidP="007778AE">
      <w:pPr>
        <w:numPr>
          <w:ilvl w:val="0"/>
          <w:numId w:val="23"/>
        </w:numPr>
        <w:jc w:val="center"/>
        <w:rPr>
          <w:b/>
        </w:rPr>
      </w:pPr>
      <w:r w:rsidRPr="00652F48">
        <w:rPr>
          <w:b/>
        </w:rPr>
        <w:t>КОНФИДЕНЦИАЛЬНОСТЬ</w:t>
      </w:r>
    </w:p>
    <w:p w:rsidR="007778AE" w:rsidRPr="00C93A99" w:rsidRDefault="007778AE" w:rsidP="007778AE">
      <w:pPr>
        <w:ind w:left="360"/>
        <w:rPr>
          <w:b/>
        </w:rPr>
      </w:pPr>
    </w:p>
    <w:p w:rsidR="007778AE" w:rsidRPr="00652F48" w:rsidRDefault="007778AE" w:rsidP="007778AE">
      <w:pPr>
        <w:ind w:firstLine="709"/>
        <w:jc w:val="both"/>
      </w:pPr>
      <w:r w:rsidRPr="005D3682">
        <w:t xml:space="preserve">8.1. </w:t>
      </w:r>
      <w:r w:rsidRPr="00652F48">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7778AE" w:rsidRPr="00626243" w:rsidRDefault="007778AE" w:rsidP="007778AE">
      <w:pPr>
        <w:pStyle w:val="af1"/>
      </w:pPr>
      <w:r w:rsidRPr="005D3682">
        <w:t xml:space="preserve">8.2. </w:t>
      </w:r>
      <w:proofErr w:type="gramStart"/>
      <w:r w:rsidRPr="00626243">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7778AE" w:rsidRPr="00652F48" w:rsidRDefault="007778AE" w:rsidP="007778AE">
      <w:pPr>
        <w:ind w:firstLine="709"/>
        <w:jc w:val="both"/>
      </w:pPr>
      <w:r w:rsidRPr="005D3682">
        <w:t xml:space="preserve">8.3. </w:t>
      </w:r>
      <w:r w:rsidRPr="00652F48">
        <w:t xml:space="preserve">Заявления для печати и иных средств массовой информации или иные публичные заявления относительно </w:t>
      </w:r>
      <w:r>
        <w:t>обязательств</w:t>
      </w:r>
      <w:r w:rsidRPr="00652F48">
        <w:t xml:space="preserve">, </w:t>
      </w:r>
      <w:r>
        <w:t>выполняемых</w:t>
      </w:r>
      <w:r w:rsidRPr="00652F48">
        <w:t xml:space="preserve"> в соответствии с настоящим Договором, любой из Сторон, требуют предварительного письменного согласия другой Стороны.</w:t>
      </w:r>
    </w:p>
    <w:p w:rsidR="007778AE" w:rsidRPr="00652F48" w:rsidRDefault="007778AE" w:rsidP="007778AE">
      <w:pPr>
        <w:ind w:firstLine="709"/>
        <w:jc w:val="both"/>
      </w:pPr>
    </w:p>
    <w:p w:rsidR="007778AE" w:rsidRDefault="007778AE" w:rsidP="007778AE">
      <w:pPr>
        <w:numPr>
          <w:ilvl w:val="0"/>
          <w:numId w:val="23"/>
        </w:numPr>
        <w:jc w:val="center"/>
        <w:rPr>
          <w:b/>
        </w:rPr>
      </w:pPr>
      <w:r w:rsidRPr="005D3682">
        <w:rPr>
          <w:b/>
        </w:rPr>
        <w:t>ЗАКЛЮЧИТЕЛЬНЫЕ УСЛОВИЯ</w:t>
      </w:r>
    </w:p>
    <w:p w:rsidR="007778AE" w:rsidRPr="00C93A99" w:rsidRDefault="007778AE" w:rsidP="007778AE">
      <w:pPr>
        <w:ind w:left="360"/>
        <w:rPr>
          <w:b/>
        </w:rPr>
      </w:pPr>
    </w:p>
    <w:p w:rsidR="007778AE" w:rsidRPr="005D0343" w:rsidRDefault="007778AE" w:rsidP="007778AE">
      <w:pPr>
        <w:autoSpaceDE w:val="0"/>
        <w:autoSpaceDN w:val="0"/>
        <w:adjustRightInd w:val="0"/>
        <w:ind w:firstLine="709"/>
        <w:jc w:val="both"/>
      </w:pPr>
      <w:r w:rsidRPr="005D0343">
        <w:t>9.1. Лицензиар гарантирует, что в Программе не используются никакие элементы в нарушение прав третьих лиц. В случае если гарантии, содержащиеся в настоящем абзаце, будут нарушены, Лицензиар обязуется принять меры, которые обеспечат Лицензиату беспрепятственное использование передаваемых по Договору прав, а в случае невозможности обеспечить беспрепятственное использование передаваемых прав возместить Лицензиату понесенные убытки, которые могут возникнуть у Лицензиата в связи с таким нарушением гарантий.</w:t>
      </w:r>
    </w:p>
    <w:p w:rsidR="007778AE" w:rsidRPr="005D0343" w:rsidRDefault="007778AE" w:rsidP="007778AE">
      <w:pPr>
        <w:ind w:firstLine="709"/>
        <w:jc w:val="both"/>
      </w:pPr>
      <w:r>
        <w:t xml:space="preserve">9.2. </w:t>
      </w:r>
      <w:r w:rsidRPr="0004000D">
        <w:t xml:space="preserve">Лицензиар гарантирует </w:t>
      </w:r>
      <w:r w:rsidRPr="00EA1686">
        <w:t>функционирование Программы для ЭВМ в соответствии с характеристиками, указанными в сопроводительной документации на Программу для ЭВМ</w:t>
      </w:r>
      <w:r w:rsidRPr="0004000D">
        <w:t>.</w:t>
      </w:r>
      <w:r>
        <w:t xml:space="preserve"> </w:t>
      </w:r>
      <w:r w:rsidRPr="00EA1686">
        <w:rPr>
          <w:bCs/>
        </w:rPr>
        <w:t xml:space="preserve">Гарантия на функциональность Программы для ЭВМ составляет 12 </w:t>
      </w:r>
      <w:r w:rsidRPr="00EA1686">
        <w:rPr>
          <w:bCs/>
        </w:rPr>
        <w:lastRenderedPageBreak/>
        <w:t>(</w:t>
      </w:r>
      <w:r w:rsidRPr="004C4E32">
        <w:rPr>
          <w:bCs/>
          <w:i/>
        </w:rPr>
        <w:t>двенадцать</w:t>
      </w:r>
      <w:r w:rsidRPr="00EA1686">
        <w:rPr>
          <w:bCs/>
        </w:rPr>
        <w:t xml:space="preserve">) месяцев </w:t>
      </w:r>
      <w:proofErr w:type="gramStart"/>
      <w:r w:rsidRPr="00EA1686">
        <w:rPr>
          <w:bCs/>
        </w:rPr>
        <w:t>с даты подписания</w:t>
      </w:r>
      <w:proofErr w:type="gramEnd"/>
      <w:r w:rsidRPr="00EA1686">
        <w:rPr>
          <w:bCs/>
        </w:rPr>
        <w:t xml:space="preserve"> </w:t>
      </w:r>
      <w:r w:rsidRPr="00764C66">
        <w:t xml:space="preserve">Акта </w:t>
      </w:r>
      <w:r>
        <w:t>приема-передачи неисключительных прав на</w:t>
      </w:r>
      <w:r w:rsidRPr="00764C66">
        <w:t xml:space="preserve"> программ</w:t>
      </w:r>
      <w:r>
        <w:t>у</w:t>
      </w:r>
      <w:r w:rsidRPr="00764C66">
        <w:t xml:space="preserve"> для ЭВМ</w:t>
      </w:r>
      <w:r w:rsidRPr="00EA1686">
        <w:rPr>
          <w:bCs/>
        </w:rPr>
        <w:t>.</w:t>
      </w:r>
    </w:p>
    <w:p w:rsidR="007778AE" w:rsidRDefault="007778AE" w:rsidP="007778AE">
      <w:pPr>
        <w:pStyle w:val="23"/>
        <w:spacing w:after="0" w:line="240" w:lineRule="auto"/>
        <w:ind w:firstLine="709"/>
        <w:jc w:val="both"/>
      </w:pPr>
      <w:r>
        <w:t xml:space="preserve">9.3. </w:t>
      </w:r>
      <w:r w:rsidRPr="00FB00F1">
        <w:t xml:space="preserve">Стороны обязуются информировать друг друга в письменной форме об изменении адресов и других реквизитов Сторон. </w:t>
      </w:r>
    </w:p>
    <w:p w:rsidR="007778AE" w:rsidRPr="005D3682" w:rsidRDefault="007778AE" w:rsidP="007778AE">
      <w:pPr>
        <w:ind w:firstLine="709"/>
        <w:jc w:val="both"/>
      </w:pPr>
      <w:r w:rsidRPr="005D3682">
        <w:t>9</w:t>
      </w:r>
      <w:r>
        <w:t>.4</w:t>
      </w:r>
      <w:r w:rsidRPr="005D3682">
        <w:t>. Все изменения, дополнения Договора действительны лишь в том случае, если они оформлены в письменной форме и подписаны обеими Сторонами, за исключением случаев, установленных Договором.</w:t>
      </w:r>
    </w:p>
    <w:p w:rsidR="007778AE" w:rsidRPr="00FB00F1" w:rsidRDefault="007778AE" w:rsidP="007778AE">
      <w:pPr>
        <w:pStyle w:val="23"/>
        <w:spacing w:after="0" w:line="240" w:lineRule="auto"/>
        <w:ind w:firstLine="709"/>
        <w:jc w:val="both"/>
      </w:pPr>
      <w:r>
        <w:t>9.5. Настоящий Д</w:t>
      </w:r>
      <w:r w:rsidRPr="00FB00F1">
        <w:t>оговор составлен в 2-х экземплярах, имеющих равную юридическую силу, по одному экземпляру для каждой  Стороны.</w:t>
      </w:r>
    </w:p>
    <w:p w:rsidR="007778AE" w:rsidRDefault="007778AE" w:rsidP="007778AE">
      <w:pPr>
        <w:pStyle w:val="23"/>
        <w:spacing w:after="0" w:line="240" w:lineRule="auto"/>
        <w:ind w:firstLine="709"/>
        <w:jc w:val="both"/>
      </w:pPr>
      <w:r>
        <w:t>9.6</w:t>
      </w:r>
      <w:r w:rsidRPr="00F07191">
        <w:t xml:space="preserve">. </w:t>
      </w:r>
      <w:r w:rsidRPr="00033E66">
        <w:rPr>
          <w:rFonts w:eastAsia="Calibri"/>
          <w:color w:val="000000"/>
        </w:rPr>
        <w:t xml:space="preserve">Уступка прав  требования по настоящему  Договору может быть произведена </w:t>
      </w:r>
      <w:r>
        <w:rPr>
          <w:rFonts w:eastAsia="Calibri"/>
          <w:color w:val="000000"/>
        </w:rPr>
        <w:t>Лицензиаром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Лицензиатом</w:t>
      </w:r>
      <w:r w:rsidRPr="00033E66">
        <w:rPr>
          <w:rFonts w:eastAsia="Calibri"/>
          <w:color w:val="000000"/>
        </w:rPr>
        <w:t xml:space="preserve">. </w:t>
      </w:r>
      <w:r>
        <w:t xml:space="preserve">         </w:t>
      </w:r>
    </w:p>
    <w:p w:rsidR="007778AE" w:rsidRPr="00FB00F1" w:rsidRDefault="007778AE" w:rsidP="007778AE">
      <w:pPr>
        <w:pStyle w:val="23"/>
        <w:spacing w:after="0" w:line="240" w:lineRule="auto"/>
        <w:ind w:firstLine="709"/>
        <w:jc w:val="both"/>
      </w:pPr>
      <w:r>
        <w:t xml:space="preserve">9.7. </w:t>
      </w:r>
      <w:r w:rsidRPr="00FB00F1">
        <w:t>С</w:t>
      </w:r>
      <w:r>
        <w:t xml:space="preserve"> момента подписания настоящего Д</w:t>
      </w:r>
      <w:r w:rsidRPr="00FB00F1">
        <w:t>оговора, вся предыдущая переписка между Сторонами утрачивает свою силу.</w:t>
      </w:r>
    </w:p>
    <w:p w:rsidR="007778AE" w:rsidRPr="0068390F" w:rsidRDefault="007778AE" w:rsidP="007778AE">
      <w:pPr>
        <w:ind w:firstLine="709"/>
        <w:jc w:val="both"/>
      </w:pPr>
      <w:r>
        <w:t>9.8</w:t>
      </w:r>
      <w:r w:rsidRPr="0068390F">
        <w:t>. Неотъемлемой частью Договора являются его приложения:</w:t>
      </w:r>
    </w:p>
    <w:p w:rsidR="007778AE" w:rsidRPr="0068390F" w:rsidRDefault="007778AE" w:rsidP="007778AE">
      <w:pPr>
        <w:ind w:firstLine="709"/>
        <w:jc w:val="both"/>
      </w:pPr>
      <w:r>
        <w:t>9.8</w:t>
      </w:r>
      <w:r w:rsidRPr="0068390F">
        <w:t xml:space="preserve">.1. </w:t>
      </w:r>
      <w:r>
        <w:t>Лицензионное соглашение</w:t>
      </w:r>
      <w:r w:rsidRPr="0068390F">
        <w:t xml:space="preserve"> (Приложение №1),</w:t>
      </w:r>
    </w:p>
    <w:p w:rsidR="007778AE" w:rsidRPr="0068390F" w:rsidRDefault="007778AE" w:rsidP="007778AE">
      <w:pPr>
        <w:ind w:firstLine="709"/>
        <w:jc w:val="both"/>
      </w:pPr>
      <w:r>
        <w:t>9.8</w:t>
      </w:r>
      <w:r w:rsidRPr="0068390F">
        <w:t>.2. Форма Акта приема-передачи неисключительных прав на программу для ЭВМ (Приложение №2),</w:t>
      </w:r>
    </w:p>
    <w:p w:rsidR="007778AE" w:rsidRPr="0068390F" w:rsidRDefault="007778AE" w:rsidP="007778AE">
      <w:pPr>
        <w:ind w:firstLine="709"/>
        <w:jc w:val="both"/>
      </w:pPr>
      <w:r>
        <w:t>9.8</w:t>
      </w:r>
      <w:r w:rsidRPr="0068390F">
        <w:t>.3. Формат предоставления информации о структуре собственников/</w:t>
      </w:r>
      <w:r>
        <w:t xml:space="preserve"> </w:t>
      </w:r>
      <w:r w:rsidRPr="0068390F">
        <w:t>бенефициаров (Приложение №3),</w:t>
      </w:r>
    </w:p>
    <w:p w:rsidR="007778AE" w:rsidRDefault="007778AE" w:rsidP="007778AE">
      <w:pPr>
        <w:ind w:firstLine="709"/>
        <w:jc w:val="both"/>
      </w:pPr>
      <w:r>
        <w:t>9.8</w:t>
      </w:r>
      <w:r w:rsidRPr="0068390F">
        <w:t>.4. Форма письменного согласия собственников/бенефициаров, являющихся физическими лицами (Приложение №4)</w:t>
      </w:r>
      <w:r>
        <w:t>,</w:t>
      </w:r>
    </w:p>
    <w:p w:rsidR="007778AE" w:rsidRPr="005D3682" w:rsidRDefault="007778AE" w:rsidP="007778AE">
      <w:pPr>
        <w:ind w:firstLine="709"/>
        <w:jc w:val="both"/>
      </w:pPr>
      <w:r>
        <w:t>9.8.5. Антикоррупционная оговорка (Приложение №5).</w:t>
      </w:r>
    </w:p>
    <w:p w:rsidR="007778AE" w:rsidRPr="00D77408" w:rsidRDefault="007778AE" w:rsidP="007778AE">
      <w:pPr>
        <w:ind w:left="-142" w:firstLine="142"/>
        <w:jc w:val="both"/>
        <w:rPr>
          <w:highlight w:val="yellow"/>
        </w:rPr>
      </w:pPr>
    </w:p>
    <w:p w:rsidR="007778AE" w:rsidRPr="005D3682" w:rsidRDefault="007778AE" w:rsidP="007778AE">
      <w:pPr>
        <w:ind w:left="-142" w:firstLine="142"/>
        <w:jc w:val="center"/>
      </w:pPr>
      <w:r w:rsidRPr="005D3682">
        <w:rPr>
          <w:b/>
          <w:bCs/>
          <w:color w:val="000000"/>
          <w:spacing w:val="9"/>
        </w:rPr>
        <w:t xml:space="preserve">10. </w:t>
      </w:r>
      <w:r w:rsidRPr="005D3682">
        <w:rPr>
          <w:b/>
        </w:rPr>
        <w:t>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7778AE" w:rsidRPr="005D3682" w:rsidTr="00E43ED4">
        <w:trPr>
          <w:trHeight w:val="288"/>
        </w:trPr>
        <w:tc>
          <w:tcPr>
            <w:tcW w:w="4896" w:type="dxa"/>
            <w:vAlign w:val="center"/>
          </w:tcPr>
          <w:p w:rsidR="007778AE" w:rsidRDefault="007778AE" w:rsidP="00E43ED4">
            <w:pPr>
              <w:autoSpaceDE w:val="0"/>
              <w:autoSpaceDN w:val="0"/>
              <w:adjustRightInd w:val="0"/>
              <w:jc w:val="center"/>
              <w:rPr>
                <w:b/>
              </w:rPr>
            </w:pPr>
          </w:p>
          <w:p w:rsidR="007778AE" w:rsidRPr="005D3682" w:rsidRDefault="007778AE" w:rsidP="00E43ED4">
            <w:pPr>
              <w:autoSpaceDE w:val="0"/>
              <w:autoSpaceDN w:val="0"/>
              <w:adjustRightInd w:val="0"/>
              <w:jc w:val="center"/>
              <w:rPr>
                <w:b/>
              </w:rPr>
            </w:pPr>
            <w:r>
              <w:rPr>
                <w:b/>
              </w:rPr>
              <w:t>ЛИЦЕНЗИАТ</w:t>
            </w:r>
            <w:r w:rsidRPr="005D3682">
              <w:rPr>
                <w:b/>
              </w:rPr>
              <w:t>:</w:t>
            </w:r>
          </w:p>
          <w:p w:rsidR="007778AE" w:rsidRPr="005D3682" w:rsidRDefault="007778AE" w:rsidP="00E43ED4">
            <w:pPr>
              <w:autoSpaceDE w:val="0"/>
              <w:autoSpaceDN w:val="0"/>
              <w:adjustRightInd w:val="0"/>
              <w:rPr>
                <w:b/>
              </w:rPr>
            </w:pPr>
          </w:p>
        </w:tc>
        <w:tc>
          <w:tcPr>
            <w:tcW w:w="4993" w:type="dxa"/>
            <w:vAlign w:val="center"/>
          </w:tcPr>
          <w:p w:rsidR="007778AE" w:rsidRPr="005D3682" w:rsidRDefault="007778AE" w:rsidP="00E43ED4">
            <w:pPr>
              <w:autoSpaceDE w:val="0"/>
              <w:autoSpaceDN w:val="0"/>
              <w:adjustRightInd w:val="0"/>
              <w:jc w:val="center"/>
              <w:rPr>
                <w:b/>
              </w:rPr>
            </w:pPr>
            <w:r>
              <w:rPr>
                <w:b/>
              </w:rPr>
              <w:t>ЛИЦЕНЗИАР</w:t>
            </w:r>
            <w:r w:rsidRPr="005D3682">
              <w:rPr>
                <w:b/>
              </w:rPr>
              <w:t>:</w:t>
            </w:r>
          </w:p>
        </w:tc>
      </w:tr>
      <w:tr w:rsidR="007778AE" w:rsidRPr="005D3682" w:rsidTr="00E43ED4">
        <w:trPr>
          <w:trHeight w:val="576"/>
        </w:trPr>
        <w:tc>
          <w:tcPr>
            <w:tcW w:w="4896" w:type="dxa"/>
          </w:tcPr>
          <w:p w:rsidR="007778AE" w:rsidRPr="00F83F86" w:rsidRDefault="007778AE" w:rsidP="00E43ED4">
            <w:pPr>
              <w:jc w:val="center"/>
              <w:rPr>
                <w:b/>
                <w:bCs/>
                <w:color w:val="000000"/>
                <w:spacing w:val="-2"/>
              </w:rPr>
            </w:pPr>
            <w:r w:rsidRPr="00F83F86">
              <w:rPr>
                <w:b/>
              </w:rPr>
              <w:t xml:space="preserve">ПАО «МРСК Центра» </w:t>
            </w:r>
          </w:p>
        </w:tc>
        <w:tc>
          <w:tcPr>
            <w:tcW w:w="4993" w:type="dxa"/>
          </w:tcPr>
          <w:p w:rsidR="007778AE" w:rsidRPr="005D3682" w:rsidRDefault="007778AE" w:rsidP="00E43ED4">
            <w:pPr>
              <w:ind w:firstLine="25"/>
              <w:jc w:val="center"/>
              <w:rPr>
                <w:b/>
                <w:bCs/>
                <w:i/>
                <w:color w:val="000000"/>
                <w:spacing w:val="-2"/>
              </w:rPr>
            </w:pPr>
            <w:r w:rsidRPr="00EA1686">
              <w:rPr>
                <w:b/>
                <w:bCs/>
                <w:spacing w:val="-2"/>
              </w:rPr>
              <w:t>ЗАО «Монитор Электрик»</w:t>
            </w:r>
          </w:p>
        </w:tc>
      </w:tr>
      <w:tr w:rsidR="007778AE" w:rsidRPr="005D3682" w:rsidTr="00E43ED4">
        <w:trPr>
          <w:trHeight w:val="592"/>
        </w:trPr>
        <w:tc>
          <w:tcPr>
            <w:tcW w:w="4896" w:type="dxa"/>
          </w:tcPr>
          <w:p w:rsidR="007778AE" w:rsidRPr="007B592F" w:rsidRDefault="007778AE" w:rsidP="00E43ED4">
            <w:pPr>
              <w:widowControl w:val="0"/>
              <w:autoSpaceDE w:val="0"/>
              <w:autoSpaceDN w:val="0"/>
              <w:adjustRightInd w:val="0"/>
              <w:ind w:firstLine="6"/>
            </w:pPr>
            <w:r w:rsidRPr="007B592F">
              <w:t>Место нахождения юридического лица:</w:t>
            </w:r>
          </w:p>
          <w:p w:rsidR="007778AE" w:rsidRPr="007B592F" w:rsidRDefault="007778AE" w:rsidP="00E43ED4">
            <w:pPr>
              <w:keepNext/>
              <w:keepLines/>
              <w:widowControl w:val="0"/>
              <w:autoSpaceDE w:val="0"/>
              <w:autoSpaceDN w:val="0"/>
              <w:adjustRightInd w:val="0"/>
            </w:pPr>
            <w:r w:rsidRPr="007B592F">
              <w:t>Юридический адрес: 127018, г. Москва, 2-я Ямская ул., д.4</w:t>
            </w:r>
          </w:p>
          <w:p w:rsidR="007778AE" w:rsidRPr="007B592F" w:rsidRDefault="007778AE" w:rsidP="00E43ED4">
            <w:r w:rsidRPr="007B592F">
              <w:t xml:space="preserve">Адрес филиала: 394033, </w:t>
            </w:r>
            <w:proofErr w:type="spellStart"/>
            <w:r w:rsidRPr="007B592F">
              <w:t>г</w:t>
            </w:r>
            <w:proofErr w:type="gramStart"/>
            <w:r w:rsidRPr="007B592F">
              <w:t>.В</w:t>
            </w:r>
            <w:proofErr w:type="gramEnd"/>
            <w:r w:rsidRPr="007B592F">
              <w:t>оронеж</w:t>
            </w:r>
            <w:proofErr w:type="spellEnd"/>
            <w:r w:rsidRPr="007B592F">
              <w:t xml:space="preserve">, </w:t>
            </w:r>
            <w:proofErr w:type="spellStart"/>
            <w:r w:rsidRPr="007B592F">
              <w:t>ул.Арзамас</w:t>
            </w:r>
            <w:r>
              <w:t>с</w:t>
            </w:r>
            <w:r w:rsidRPr="007B592F">
              <w:t>кая</w:t>
            </w:r>
            <w:proofErr w:type="spellEnd"/>
            <w:r w:rsidRPr="007B592F">
              <w:t>, д.2</w:t>
            </w:r>
          </w:p>
          <w:p w:rsidR="007778AE" w:rsidRPr="007B592F" w:rsidRDefault="007778AE" w:rsidP="00E43ED4">
            <w:pPr>
              <w:spacing w:line="228" w:lineRule="auto"/>
              <w:ind w:firstLine="6"/>
              <w:rPr>
                <w:lang w:eastAsia="ar-SA"/>
              </w:rPr>
            </w:pPr>
            <w:r w:rsidRPr="007B592F">
              <w:rPr>
                <w:lang w:eastAsia="ar-SA"/>
              </w:rPr>
              <w:t xml:space="preserve">Тел.:(473) </w:t>
            </w:r>
            <w:r>
              <w:rPr>
                <w:lang w:eastAsia="ar-SA"/>
              </w:rPr>
              <w:t>2</w:t>
            </w:r>
            <w:r w:rsidRPr="007B592F">
              <w:rPr>
                <w:lang w:eastAsia="ar-SA"/>
              </w:rPr>
              <w:t xml:space="preserve">48-26-35  Факс: (473) </w:t>
            </w:r>
            <w:r>
              <w:rPr>
                <w:lang w:eastAsia="ar-SA"/>
              </w:rPr>
              <w:t>2</w:t>
            </w:r>
            <w:r w:rsidRPr="007B592F">
              <w:rPr>
                <w:lang w:eastAsia="ar-SA"/>
              </w:rPr>
              <w:t>22-23-40</w:t>
            </w:r>
          </w:p>
          <w:p w:rsidR="007778AE" w:rsidRPr="007B592F" w:rsidRDefault="007778AE" w:rsidP="00E43ED4">
            <w:pPr>
              <w:spacing w:line="228" w:lineRule="auto"/>
              <w:ind w:firstLine="6"/>
              <w:rPr>
                <w:lang w:eastAsia="ar-SA"/>
              </w:rPr>
            </w:pPr>
          </w:p>
          <w:p w:rsidR="007778AE" w:rsidRPr="007B592F" w:rsidRDefault="007778AE" w:rsidP="00E43ED4">
            <w:r w:rsidRPr="007B592F">
              <w:t>ИНН/КПП: 6901067107/366302001</w:t>
            </w:r>
          </w:p>
          <w:p w:rsidR="007778AE" w:rsidRPr="007B592F" w:rsidRDefault="007778AE" w:rsidP="00E43ED4">
            <w:proofErr w:type="gramStart"/>
            <w:r w:rsidRPr="007B592F">
              <w:t>р</w:t>
            </w:r>
            <w:proofErr w:type="gramEnd"/>
            <w:r w:rsidRPr="007B592F">
              <w:t xml:space="preserve">/с: 40702810900250005153 </w:t>
            </w:r>
          </w:p>
          <w:p w:rsidR="007778AE" w:rsidRPr="007B592F" w:rsidRDefault="007778AE" w:rsidP="00E43ED4">
            <w:r w:rsidRPr="007B592F">
              <w:t>в Филиале Банка ВТБ (</w:t>
            </w:r>
            <w:r>
              <w:t>П</w:t>
            </w:r>
            <w:r w:rsidRPr="007B592F">
              <w:t xml:space="preserve">АО) в г. Воронеже </w:t>
            </w:r>
          </w:p>
          <w:p w:rsidR="007778AE" w:rsidRPr="007B592F" w:rsidRDefault="007778AE" w:rsidP="00E43ED4">
            <w:r w:rsidRPr="007B592F">
              <w:t>БИК: 042007835</w:t>
            </w:r>
          </w:p>
          <w:p w:rsidR="007778AE" w:rsidRPr="007B592F" w:rsidRDefault="007778AE" w:rsidP="00E43ED4">
            <w:r w:rsidRPr="007B592F">
              <w:t>к/с: 30101810100000000835</w:t>
            </w:r>
          </w:p>
          <w:p w:rsidR="007778AE" w:rsidRPr="007B592F" w:rsidRDefault="007778AE" w:rsidP="00E43ED4">
            <w:pPr>
              <w:suppressAutoHyphens/>
              <w:spacing w:line="240" w:lineRule="atLeast"/>
            </w:pPr>
            <w:r w:rsidRPr="007B592F">
              <w:rPr>
                <w:lang w:eastAsia="ar-SA"/>
              </w:rPr>
              <w:t>ОКПО: 00104366</w:t>
            </w:r>
          </w:p>
        </w:tc>
        <w:tc>
          <w:tcPr>
            <w:tcW w:w="4993" w:type="dxa"/>
          </w:tcPr>
          <w:p w:rsidR="007778AE" w:rsidRPr="00EA1686" w:rsidRDefault="007778AE" w:rsidP="00E43ED4">
            <w:pPr>
              <w:pStyle w:val="-"/>
              <w:spacing w:after="0"/>
              <w:rPr>
                <w:szCs w:val="24"/>
              </w:rPr>
            </w:pPr>
            <w:r w:rsidRPr="00EA1686">
              <w:rPr>
                <w:bCs/>
                <w:color w:val="000000"/>
                <w:szCs w:val="24"/>
              </w:rPr>
              <w:t>Местонахождение</w:t>
            </w:r>
            <w:r w:rsidRPr="00EA1686">
              <w:rPr>
                <w:szCs w:val="24"/>
              </w:rPr>
              <w:t xml:space="preserve">: Российская Федерация, Ставропольский край, </w:t>
            </w:r>
            <w:proofErr w:type="spellStart"/>
            <w:r w:rsidRPr="00EA1686">
              <w:rPr>
                <w:szCs w:val="24"/>
              </w:rPr>
              <w:t>г</w:t>
            </w:r>
            <w:proofErr w:type="gramStart"/>
            <w:r w:rsidRPr="00EA1686">
              <w:rPr>
                <w:szCs w:val="24"/>
              </w:rPr>
              <w:t>.П</w:t>
            </w:r>
            <w:proofErr w:type="gramEnd"/>
            <w:r w:rsidRPr="00EA1686">
              <w:rPr>
                <w:szCs w:val="24"/>
              </w:rPr>
              <w:t>ятигорск</w:t>
            </w:r>
            <w:proofErr w:type="spellEnd"/>
            <w:r w:rsidRPr="00EA1686">
              <w:rPr>
                <w:szCs w:val="24"/>
              </w:rPr>
              <w:t xml:space="preserve">, </w:t>
            </w:r>
            <w:proofErr w:type="spellStart"/>
            <w:r w:rsidRPr="00EA1686">
              <w:rPr>
                <w:szCs w:val="24"/>
              </w:rPr>
              <w:t>ул.Подстанционная</w:t>
            </w:r>
            <w:proofErr w:type="spellEnd"/>
            <w:r w:rsidRPr="00EA1686">
              <w:rPr>
                <w:szCs w:val="24"/>
              </w:rPr>
              <w:t>, 28.</w:t>
            </w:r>
          </w:p>
          <w:p w:rsidR="007778AE" w:rsidRPr="00EA1686" w:rsidRDefault="007778AE" w:rsidP="00E43ED4">
            <w:pPr>
              <w:pStyle w:val="-"/>
              <w:spacing w:after="0"/>
              <w:rPr>
                <w:szCs w:val="24"/>
              </w:rPr>
            </w:pPr>
            <w:r w:rsidRPr="00EA1686">
              <w:rPr>
                <w:szCs w:val="24"/>
              </w:rPr>
              <w:t xml:space="preserve">Почтовый адрес: 357506, Российская Федерация, Ставропольский край, г. Пятигорск, </w:t>
            </w:r>
            <w:proofErr w:type="spellStart"/>
            <w:r w:rsidRPr="00EA1686">
              <w:rPr>
                <w:szCs w:val="24"/>
              </w:rPr>
              <w:t>ул</w:t>
            </w:r>
            <w:proofErr w:type="gramStart"/>
            <w:r w:rsidRPr="00EA1686">
              <w:rPr>
                <w:szCs w:val="24"/>
              </w:rPr>
              <w:t>.П</w:t>
            </w:r>
            <w:proofErr w:type="gramEnd"/>
            <w:r w:rsidRPr="00EA1686">
              <w:rPr>
                <w:szCs w:val="24"/>
              </w:rPr>
              <w:t>одстанционная</w:t>
            </w:r>
            <w:proofErr w:type="spellEnd"/>
            <w:r w:rsidRPr="00EA1686">
              <w:rPr>
                <w:szCs w:val="24"/>
              </w:rPr>
              <w:t>, 28.</w:t>
            </w:r>
          </w:p>
          <w:p w:rsidR="007778AE" w:rsidRPr="00EA1686" w:rsidRDefault="007778AE" w:rsidP="00E43ED4">
            <w:pPr>
              <w:pStyle w:val="-"/>
              <w:spacing w:after="0"/>
              <w:rPr>
                <w:szCs w:val="24"/>
              </w:rPr>
            </w:pPr>
            <w:r w:rsidRPr="00EA1686">
              <w:rPr>
                <w:szCs w:val="24"/>
              </w:rPr>
              <w:t>Тел: (8793) 34-94-00, факс: (8793) 34-94-10,</w:t>
            </w:r>
          </w:p>
          <w:p w:rsidR="007778AE" w:rsidRPr="00EA1686" w:rsidRDefault="007778AE" w:rsidP="00E43ED4">
            <w:pPr>
              <w:pStyle w:val="-"/>
              <w:spacing w:after="0"/>
              <w:rPr>
                <w:szCs w:val="24"/>
              </w:rPr>
            </w:pPr>
            <w:r w:rsidRPr="00EA1686">
              <w:rPr>
                <w:szCs w:val="24"/>
              </w:rPr>
              <w:t xml:space="preserve">ИНН: 2632068663, КПП: 263201001, </w:t>
            </w:r>
          </w:p>
          <w:p w:rsidR="007778AE" w:rsidRPr="00EA1686" w:rsidRDefault="007778AE" w:rsidP="00E43ED4">
            <w:pPr>
              <w:pStyle w:val="FR1"/>
              <w:spacing w:before="0"/>
              <w:jc w:val="both"/>
              <w:rPr>
                <w:rFonts w:ascii="Times New Roman" w:hAnsi="Times New Roman"/>
                <w:sz w:val="24"/>
                <w:szCs w:val="24"/>
              </w:rPr>
            </w:pPr>
            <w:r w:rsidRPr="00EA1686">
              <w:rPr>
                <w:rFonts w:ascii="Times New Roman" w:hAnsi="Times New Roman"/>
                <w:sz w:val="24"/>
                <w:szCs w:val="24"/>
              </w:rPr>
              <w:t>ОКПО: 14091199; ОГРН 1032600744230</w:t>
            </w:r>
          </w:p>
          <w:p w:rsidR="007778AE" w:rsidRPr="00EA1686" w:rsidRDefault="007778AE" w:rsidP="00E43ED4">
            <w:pPr>
              <w:pStyle w:val="-"/>
              <w:spacing w:after="0"/>
              <w:rPr>
                <w:szCs w:val="24"/>
              </w:rPr>
            </w:pPr>
            <w:proofErr w:type="gramStart"/>
            <w:r w:rsidRPr="00EA1686">
              <w:rPr>
                <w:szCs w:val="24"/>
              </w:rPr>
              <w:t>Р</w:t>
            </w:r>
            <w:proofErr w:type="gramEnd"/>
            <w:r w:rsidRPr="00EA1686">
              <w:rPr>
                <w:szCs w:val="24"/>
              </w:rPr>
              <w:t xml:space="preserve">/с: 40702810260090101364 </w:t>
            </w:r>
          </w:p>
          <w:p w:rsidR="007778AE" w:rsidRPr="00EA1686" w:rsidRDefault="007778AE" w:rsidP="00E43ED4">
            <w:r w:rsidRPr="00EA1686">
              <w:t xml:space="preserve">ОТДЕЛЕНИЕ №5230 СБЕРБАНКА РОССИИ </w:t>
            </w:r>
            <w:proofErr w:type="spellStart"/>
            <w:r w:rsidRPr="00EA1686">
              <w:t>г</w:t>
            </w:r>
            <w:proofErr w:type="gramStart"/>
            <w:r w:rsidRPr="00EA1686">
              <w:t>.С</w:t>
            </w:r>
            <w:proofErr w:type="gramEnd"/>
            <w:r w:rsidRPr="00EA1686">
              <w:t>таврополь</w:t>
            </w:r>
            <w:proofErr w:type="spellEnd"/>
            <w:r w:rsidRPr="00EA1686">
              <w:t>;   БИК: 040702615;</w:t>
            </w:r>
          </w:p>
          <w:p w:rsidR="007778AE" w:rsidRPr="00EA1686" w:rsidRDefault="007778AE" w:rsidP="00E43ED4">
            <w:pPr>
              <w:ind w:firstLine="6"/>
            </w:pPr>
            <w:proofErr w:type="spellStart"/>
            <w:r w:rsidRPr="00EA1686">
              <w:t>Корр</w:t>
            </w:r>
            <w:proofErr w:type="gramStart"/>
            <w:r w:rsidRPr="00EA1686">
              <w:t>.с</w:t>
            </w:r>
            <w:proofErr w:type="gramEnd"/>
            <w:r w:rsidRPr="00EA1686">
              <w:t>чет</w:t>
            </w:r>
            <w:proofErr w:type="spellEnd"/>
            <w:r w:rsidRPr="00EA1686">
              <w:t>: 30101810907020000615</w:t>
            </w:r>
          </w:p>
        </w:tc>
      </w:tr>
      <w:tr w:rsidR="007778AE" w:rsidRPr="005D3682" w:rsidTr="00E43ED4">
        <w:trPr>
          <w:trHeight w:val="641"/>
        </w:trPr>
        <w:tc>
          <w:tcPr>
            <w:tcW w:w="4896" w:type="dxa"/>
          </w:tcPr>
          <w:p w:rsidR="007778AE" w:rsidRPr="007B592F" w:rsidRDefault="007778AE" w:rsidP="00E43ED4">
            <w:pPr>
              <w:ind w:firstLine="6"/>
            </w:pPr>
          </w:p>
        </w:tc>
        <w:tc>
          <w:tcPr>
            <w:tcW w:w="4993" w:type="dxa"/>
          </w:tcPr>
          <w:p w:rsidR="007778AE" w:rsidRPr="005D3682" w:rsidRDefault="007778AE" w:rsidP="00E43ED4">
            <w:pPr>
              <w:ind w:firstLine="6"/>
            </w:pPr>
          </w:p>
        </w:tc>
      </w:tr>
      <w:tr w:rsidR="007778AE" w:rsidRPr="005D3682" w:rsidTr="00E43ED4">
        <w:trPr>
          <w:trHeight w:val="641"/>
        </w:trPr>
        <w:tc>
          <w:tcPr>
            <w:tcW w:w="4896" w:type="dxa"/>
          </w:tcPr>
          <w:p w:rsidR="007778AE" w:rsidRPr="007B592F" w:rsidRDefault="007778AE" w:rsidP="00E43ED4">
            <w:pPr>
              <w:spacing w:line="228" w:lineRule="auto"/>
              <w:ind w:firstLine="6"/>
            </w:pPr>
            <w:r w:rsidRPr="000837E6">
              <w:rPr>
                <w:b/>
              </w:rPr>
              <w:t>ОТ ЛИЦЕНЗИАТА</w:t>
            </w:r>
            <w:r w:rsidRPr="007B592F">
              <w:t>:</w:t>
            </w:r>
          </w:p>
          <w:p w:rsidR="007778AE" w:rsidRPr="007B592F" w:rsidRDefault="007778AE" w:rsidP="00E43ED4">
            <w:pPr>
              <w:spacing w:line="228" w:lineRule="auto"/>
              <w:ind w:firstLine="6"/>
            </w:pPr>
          </w:p>
          <w:p w:rsidR="007778AE" w:rsidRPr="007B592F" w:rsidRDefault="007778AE" w:rsidP="00E43ED4">
            <w:pPr>
              <w:keepLines/>
              <w:suppressLineNumbers/>
              <w:rPr>
                <w:shd w:val="clear" w:color="auto" w:fill="FFFFFF"/>
              </w:rPr>
            </w:pPr>
            <w:r w:rsidRPr="007B592F">
              <w:rPr>
                <w:shd w:val="clear" w:color="auto" w:fill="FFFFFF"/>
              </w:rPr>
              <w:t xml:space="preserve">Первый заместитель директора </w:t>
            </w:r>
          </w:p>
          <w:p w:rsidR="007778AE" w:rsidRPr="007B592F" w:rsidRDefault="007778AE" w:rsidP="00E43ED4">
            <w:pPr>
              <w:keepLines/>
              <w:suppressLineNumbers/>
              <w:rPr>
                <w:shd w:val="clear" w:color="auto" w:fill="FFFFFF"/>
              </w:rPr>
            </w:pPr>
            <w:r w:rsidRPr="007B592F">
              <w:rPr>
                <w:shd w:val="clear" w:color="auto" w:fill="FFFFFF"/>
              </w:rPr>
              <w:t xml:space="preserve">– Главный инженер </w:t>
            </w:r>
          </w:p>
          <w:p w:rsidR="007778AE" w:rsidRPr="007B592F" w:rsidRDefault="007778AE" w:rsidP="00E43ED4">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7778AE" w:rsidRPr="007B592F" w:rsidRDefault="007778AE" w:rsidP="00E43ED4">
            <w:pPr>
              <w:keepLines/>
              <w:suppressLineNumbers/>
              <w:jc w:val="right"/>
              <w:rPr>
                <w:shd w:val="clear" w:color="auto" w:fill="FFFFFF"/>
              </w:rPr>
            </w:pPr>
          </w:p>
          <w:p w:rsidR="007778AE" w:rsidRPr="007B592F" w:rsidRDefault="007778AE" w:rsidP="00E43ED4">
            <w:pPr>
              <w:spacing w:line="228" w:lineRule="auto"/>
              <w:ind w:firstLine="6"/>
              <w:rPr>
                <w:shd w:val="clear" w:color="auto" w:fill="FFFFFF"/>
              </w:rPr>
            </w:pPr>
            <w:r w:rsidRPr="007B592F">
              <w:rPr>
                <w:shd w:val="clear" w:color="auto" w:fill="FFFFFF"/>
              </w:rPr>
              <w:lastRenderedPageBreak/>
              <w:t>______________</w:t>
            </w:r>
            <w:r>
              <w:rPr>
                <w:shd w:val="clear" w:color="auto" w:fill="FFFFFF"/>
              </w:rPr>
              <w:t>__</w:t>
            </w:r>
            <w:r w:rsidRPr="007B592F">
              <w:rPr>
                <w:shd w:val="clear" w:color="auto" w:fill="FFFFFF"/>
              </w:rPr>
              <w:t>_В.А. Антонов</w:t>
            </w:r>
          </w:p>
          <w:p w:rsidR="007778AE" w:rsidRPr="007B592F" w:rsidRDefault="007778AE" w:rsidP="00E43ED4">
            <w:pPr>
              <w:spacing w:line="228" w:lineRule="auto"/>
              <w:ind w:firstLine="6"/>
              <w:rPr>
                <w:shd w:val="clear" w:color="auto" w:fill="FFFFFF"/>
              </w:rPr>
            </w:pPr>
            <w:r w:rsidRPr="007B592F">
              <w:t>«_____»_____________201</w:t>
            </w:r>
            <w:r>
              <w:t>6</w:t>
            </w:r>
            <w:r w:rsidRPr="007B592F">
              <w:t>г</w:t>
            </w:r>
            <w:r>
              <w:t>.</w:t>
            </w:r>
          </w:p>
          <w:p w:rsidR="007778AE" w:rsidRPr="007B592F" w:rsidRDefault="007778AE" w:rsidP="00E43ED4">
            <w:pPr>
              <w:ind w:firstLine="6"/>
            </w:pPr>
            <w:r w:rsidRPr="007B592F">
              <w:t>М.П</w:t>
            </w:r>
            <w:r>
              <w:t>.</w:t>
            </w:r>
          </w:p>
        </w:tc>
        <w:tc>
          <w:tcPr>
            <w:tcW w:w="4993" w:type="dxa"/>
          </w:tcPr>
          <w:p w:rsidR="007778AE" w:rsidRPr="000837E6" w:rsidRDefault="007778AE" w:rsidP="00E43ED4">
            <w:pPr>
              <w:ind w:firstLine="6"/>
              <w:rPr>
                <w:b/>
              </w:rPr>
            </w:pPr>
            <w:r>
              <w:rPr>
                <w:b/>
              </w:rPr>
              <w:lastRenderedPageBreak/>
              <w:t>ОТ ЛИЦЕНЗИАРА</w:t>
            </w:r>
            <w:r w:rsidRPr="000837E6">
              <w:rPr>
                <w:b/>
              </w:rPr>
              <w:t>:</w:t>
            </w: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 xml:space="preserve">Генеральный директор </w:t>
            </w:r>
          </w:p>
          <w:p w:rsidR="007778AE" w:rsidRPr="000837E6" w:rsidRDefault="007778AE" w:rsidP="00E43ED4">
            <w:pPr>
              <w:pStyle w:val="-0"/>
              <w:ind w:firstLine="0"/>
              <w:jc w:val="left"/>
              <w:rPr>
                <w:spacing w:val="2"/>
              </w:rPr>
            </w:pPr>
            <w:r w:rsidRPr="000837E6">
              <w:rPr>
                <w:spacing w:val="2"/>
              </w:rPr>
              <w:t>ЗАО «Монитор Электрик»</w:t>
            </w:r>
          </w:p>
          <w:p w:rsidR="007778AE" w:rsidRPr="000837E6" w:rsidRDefault="007778AE" w:rsidP="00E43ED4">
            <w:pPr>
              <w:pStyle w:val="-0"/>
              <w:ind w:firstLine="0"/>
              <w:jc w:val="left"/>
              <w:rPr>
                <w:spacing w:val="2"/>
              </w:rPr>
            </w:pP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__________________ А.В. Конев</w:t>
            </w:r>
          </w:p>
          <w:p w:rsidR="007778AE" w:rsidRPr="000837E6" w:rsidRDefault="007778AE" w:rsidP="00E43ED4">
            <w:pPr>
              <w:pStyle w:val="-0"/>
              <w:ind w:firstLine="0"/>
              <w:jc w:val="left"/>
              <w:rPr>
                <w:spacing w:val="2"/>
              </w:rPr>
            </w:pPr>
            <w:r w:rsidRPr="000837E6">
              <w:rPr>
                <w:spacing w:val="2"/>
              </w:rPr>
              <w:t>«____» _________________ 2016г.</w:t>
            </w:r>
          </w:p>
          <w:p w:rsidR="007778AE" w:rsidRPr="000837E6" w:rsidRDefault="007778AE" w:rsidP="00E43ED4">
            <w:r w:rsidRPr="000837E6">
              <w:rPr>
                <w:spacing w:val="2"/>
              </w:rPr>
              <w:t>М.П.</w:t>
            </w:r>
          </w:p>
        </w:tc>
      </w:tr>
    </w:tbl>
    <w:p w:rsidR="007778AE" w:rsidRDefault="007778AE" w:rsidP="007778AE"/>
    <w:p w:rsidR="007778AE" w:rsidRPr="005D3682" w:rsidRDefault="007778AE" w:rsidP="007778AE">
      <w:r>
        <w:br w:type="page"/>
      </w:r>
      <w:r>
        <w:lastRenderedPageBreak/>
        <w:t xml:space="preserve">                                                                               </w:t>
      </w:r>
      <w:r w:rsidRPr="005D3682">
        <w:t>Приложение №1</w:t>
      </w:r>
      <w:r>
        <w:t xml:space="preserve"> </w:t>
      </w:r>
      <w:r w:rsidRPr="005D3682">
        <w:t xml:space="preserve">к </w:t>
      </w:r>
      <w:r>
        <w:t>Лицензионному договору</w:t>
      </w:r>
      <w:r w:rsidRPr="005D3682">
        <w:t xml:space="preserve"> </w:t>
      </w:r>
    </w:p>
    <w:p w:rsidR="007778AE" w:rsidRDefault="007778AE" w:rsidP="007778AE">
      <w:pPr>
        <w:widowControl w:val="0"/>
        <w:autoSpaceDE w:val="0"/>
        <w:autoSpaceDN w:val="0"/>
        <w:adjustRightInd w:val="0"/>
        <w:ind w:firstLine="720"/>
        <w:jc w:val="both"/>
      </w:pPr>
      <w:r w:rsidRPr="005D3682">
        <w:t xml:space="preserve">                                                                   №___</w:t>
      </w:r>
      <w:r>
        <w:t>-16</w:t>
      </w:r>
      <w:r w:rsidRPr="005D3682">
        <w:t xml:space="preserve"> от «__» ________ 20</w:t>
      </w:r>
      <w:r>
        <w:t>16</w:t>
      </w:r>
      <w:r w:rsidRPr="005D3682">
        <w:t>г.</w:t>
      </w:r>
    </w:p>
    <w:p w:rsidR="007778AE" w:rsidRDefault="007778AE" w:rsidP="007778AE">
      <w:pPr>
        <w:rPr>
          <w:b/>
          <w:i/>
        </w:rPr>
      </w:pPr>
    </w:p>
    <w:p w:rsidR="007778AE" w:rsidRPr="000837E6" w:rsidRDefault="007778AE" w:rsidP="007778AE">
      <w:pPr>
        <w:pStyle w:val="5"/>
        <w:spacing w:after="240"/>
        <w:jc w:val="center"/>
        <w:rPr>
          <w:rFonts w:ascii="Times New Roman" w:hAnsi="Times New Roman"/>
          <w:i w:val="0"/>
          <w:sz w:val="24"/>
          <w:szCs w:val="24"/>
        </w:rPr>
      </w:pPr>
      <w:r w:rsidRPr="000837E6">
        <w:rPr>
          <w:rFonts w:ascii="Times New Roman" w:hAnsi="Times New Roman"/>
          <w:i w:val="0"/>
          <w:sz w:val="24"/>
          <w:szCs w:val="24"/>
        </w:rPr>
        <w:t xml:space="preserve">ЛИЦЕНЗИОННОЕ СОГЛАШЕНИЕ </w:t>
      </w:r>
    </w:p>
    <w:p w:rsidR="007778AE" w:rsidRDefault="007778AE" w:rsidP="007778AE">
      <w:pPr>
        <w:pStyle w:val="af1"/>
        <w:ind w:left="-180" w:firstLine="889"/>
        <w:rPr>
          <w:b/>
        </w:rPr>
      </w:pPr>
    </w:p>
    <w:p w:rsidR="007778AE" w:rsidRPr="00D77408" w:rsidRDefault="007778AE" w:rsidP="007778AE">
      <w:pPr>
        <w:pStyle w:val="af1"/>
      </w:pPr>
      <w:r w:rsidRPr="007826CF">
        <w:rPr>
          <w:b/>
        </w:rPr>
        <w:t>Закрытое акционерное общество «Монитор Электрик»</w:t>
      </w:r>
      <w:r w:rsidRPr="00D77408">
        <w:t xml:space="preserve">, именуемое в дальнейшем «Лицензиар», в лице </w:t>
      </w:r>
      <w:r w:rsidRPr="007826CF">
        <w:rPr>
          <w:color w:val="000000"/>
        </w:rPr>
        <w:t>Генерального директора Конева Андрея Викторовича, действующего на основании Устава</w:t>
      </w:r>
      <w:r w:rsidRPr="000837E6">
        <w:t xml:space="preserve">, с одной стороны, </w:t>
      </w:r>
      <w:r>
        <w:t>и</w:t>
      </w:r>
    </w:p>
    <w:p w:rsidR="007778AE" w:rsidRPr="000837E6" w:rsidRDefault="007778AE" w:rsidP="007778AE">
      <w:pPr>
        <w:widowControl w:val="0"/>
        <w:suppressAutoHyphens/>
        <w:ind w:firstLine="709"/>
        <w:jc w:val="both"/>
      </w:pPr>
      <w:r>
        <w:rPr>
          <w:b/>
        </w:rPr>
        <w:t>Публичное акционерное общество</w:t>
      </w:r>
      <w:r w:rsidRPr="00D77408">
        <w:rPr>
          <w:b/>
        </w:rPr>
        <w:t xml:space="preserve"> «Межрегиональная распределительная сетевая компания Центра»,</w:t>
      </w:r>
      <w:r w:rsidRPr="00D77408">
        <w:t xml:space="preserve"> именуем</w:t>
      </w:r>
      <w:r>
        <w:t>ое</w:t>
      </w:r>
      <w:r w:rsidRPr="00D77408">
        <w:t xml:space="preserve"> в дальнейшем «Лицензиат», </w:t>
      </w:r>
      <w:r w:rsidRPr="002C36D3">
        <w:t xml:space="preserve">в лице </w:t>
      </w:r>
      <w:r w:rsidRPr="000837E6">
        <w:rPr>
          <w:shd w:val="clear" w:color="auto" w:fill="FFFFFF"/>
        </w:rPr>
        <w:t xml:space="preserve">Первого заместителя директора </w:t>
      </w:r>
      <w:r w:rsidRPr="000837E6">
        <w:t>-</w:t>
      </w:r>
      <w:r w:rsidRPr="000837E6">
        <w:rPr>
          <w:shd w:val="clear" w:color="auto" w:fill="FFFFFF"/>
        </w:rPr>
        <w:t xml:space="preserve"> Главного инженера</w:t>
      </w:r>
      <w:r w:rsidRPr="000837E6">
        <w:t xml:space="preserve"> филиала ПАО «МРСК Центра</w:t>
      </w:r>
      <w:proofErr w:type="gramStart"/>
      <w:r w:rsidRPr="000837E6">
        <w:t>»-</w:t>
      </w:r>
      <w:proofErr w:type="gramEnd"/>
      <w:r w:rsidRPr="000837E6">
        <w:t>«Воронежэнерго» Антонова Вячеслава Алексеевича</w:t>
      </w:r>
      <w:r w:rsidRPr="002C36D3">
        <w:t xml:space="preserve">, </w:t>
      </w:r>
      <w:r w:rsidRPr="002C36D3">
        <w:rPr>
          <w:lang w:eastAsia="ar-SA"/>
        </w:rPr>
        <w:t>действующего на основании доверенности №2-1924 от 24.08.2015</w:t>
      </w:r>
      <w:r>
        <w:rPr>
          <w:lang w:eastAsia="ar-SA"/>
        </w:rPr>
        <w:t xml:space="preserve"> </w:t>
      </w:r>
      <w:r w:rsidRPr="002C36D3">
        <w:rPr>
          <w:lang w:eastAsia="ar-SA"/>
        </w:rPr>
        <w:t>г</w:t>
      </w:r>
      <w:r w:rsidRPr="000837E6">
        <w:t>, с другой стороны, в дальнейшем совместно именуемые «Стороны», а по отдельности – «Сторона», заключили настоящее Лицензионное соглашение о нижеследующем:</w:t>
      </w:r>
    </w:p>
    <w:p w:rsidR="007778AE" w:rsidRPr="000837E6" w:rsidRDefault="007778AE" w:rsidP="007778AE">
      <w:pPr>
        <w:widowControl w:val="0"/>
        <w:ind w:firstLine="426"/>
        <w:jc w:val="both"/>
      </w:pPr>
    </w:p>
    <w:p w:rsidR="007778AE" w:rsidRPr="000837E6" w:rsidRDefault="007778AE" w:rsidP="007778AE">
      <w:pPr>
        <w:widowControl w:val="0"/>
        <w:numPr>
          <w:ilvl w:val="0"/>
          <w:numId w:val="34"/>
        </w:numPr>
        <w:tabs>
          <w:tab w:val="left" w:pos="567"/>
        </w:tabs>
        <w:jc w:val="center"/>
        <w:rPr>
          <w:b/>
          <w:bCs/>
        </w:rPr>
      </w:pPr>
      <w:r w:rsidRPr="000837E6">
        <w:rPr>
          <w:b/>
          <w:bCs/>
        </w:rPr>
        <w:t>Предмет лицензионного соглашения</w:t>
      </w:r>
    </w:p>
    <w:p w:rsidR="007778AE" w:rsidRPr="000837E6" w:rsidRDefault="007778AE" w:rsidP="007778AE">
      <w:pPr>
        <w:widowControl w:val="0"/>
        <w:numPr>
          <w:ilvl w:val="1"/>
          <w:numId w:val="34"/>
        </w:numPr>
        <w:tabs>
          <w:tab w:val="left" w:pos="1276"/>
        </w:tabs>
        <w:spacing w:after="120"/>
        <w:ind w:left="0" w:firstLine="709"/>
        <w:jc w:val="both"/>
      </w:pPr>
      <w:r w:rsidRPr="000837E6">
        <w:rPr>
          <w:bCs/>
        </w:rPr>
        <w:t xml:space="preserve">Настоящее лицензионное соглашение определяет объем </w:t>
      </w:r>
      <w:r w:rsidRPr="000837E6">
        <w:t xml:space="preserve">передаваемых Лицензиату прав (способы и пределы) </w:t>
      </w:r>
      <w:r w:rsidRPr="000837E6">
        <w:rPr>
          <w:bCs/>
        </w:rPr>
        <w:t>использования программы для ЭВМ (далее – «Программа для ЭВМ»):</w:t>
      </w:r>
    </w:p>
    <w:p w:rsidR="007778AE" w:rsidRPr="000837E6" w:rsidRDefault="007778AE" w:rsidP="007778AE">
      <w:pPr>
        <w:widowControl w:val="0"/>
        <w:numPr>
          <w:ilvl w:val="0"/>
          <w:numId w:val="33"/>
        </w:numPr>
        <w:tabs>
          <w:tab w:val="left" w:pos="1276"/>
        </w:tabs>
        <w:spacing w:after="120"/>
        <w:jc w:val="both"/>
      </w:pPr>
      <w:r w:rsidRPr="000837E6">
        <w:rPr>
          <w:bCs/>
        </w:rPr>
        <w:t>«Электронный оперативный журнал «ёЖ-2».</w:t>
      </w:r>
    </w:p>
    <w:p w:rsidR="007778AE" w:rsidRPr="000837E6" w:rsidRDefault="007778AE" w:rsidP="007778AE">
      <w:pPr>
        <w:widowControl w:val="0"/>
        <w:numPr>
          <w:ilvl w:val="1"/>
          <w:numId w:val="34"/>
        </w:numPr>
        <w:tabs>
          <w:tab w:val="left" w:pos="1276"/>
        </w:tabs>
        <w:ind w:left="0" w:firstLine="709"/>
        <w:jc w:val="both"/>
      </w:pPr>
      <w:r w:rsidRPr="000837E6">
        <w:rPr>
          <w:bCs/>
        </w:rPr>
        <w:t>Право использования Программы для ЭВМ предоставляется Лицензиату на условиях простой (неисключительной) лицензии, в соответствии с условиями настоящего Лицензионного соглашения с момента подписания Сторонами акта о предоставлении права использования программы для ЭВМ</w:t>
      </w:r>
      <w:r w:rsidRPr="000837E6">
        <w:t>.</w:t>
      </w:r>
    </w:p>
    <w:p w:rsidR="007778AE" w:rsidRPr="000837E6" w:rsidRDefault="007778AE" w:rsidP="007778AE">
      <w:pPr>
        <w:widowControl w:val="0"/>
        <w:tabs>
          <w:tab w:val="left" w:pos="1276"/>
        </w:tabs>
        <w:spacing w:after="120"/>
        <w:ind w:left="709"/>
      </w:pPr>
    </w:p>
    <w:p w:rsidR="007778AE" w:rsidRPr="000837E6" w:rsidRDefault="007778AE" w:rsidP="007778AE">
      <w:pPr>
        <w:widowControl w:val="0"/>
        <w:numPr>
          <w:ilvl w:val="0"/>
          <w:numId w:val="34"/>
        </w:numPr>
        <w:spacing w:after="120"/>
        <w:ind w:left="0" w:firstLine="709"/>
        <w:jc w:val="center"/>
        <w:rPr>
          <w:b/>
        </w:rPr>
      </w:pPr>
      <w:r w:rsidRPr="000837E6">
        <w:rPr>
          <w:b/>
        </w:rPr>
        <w:t>Способы и ограничения использования Лицензиатом Программы для ЭВМ</w:t>
      </w:r>
    </w:p>
    <w:p w:rsidR="007778AE" w:rsidRPr="000837E6" w:rsidRDefault="007778AE" w:rsidP="007778AE">
      <w:pPr>
        <w:widowControl w:val="0"/>
        <w:numPr>
          <w:ilvl w:val="1"/>
          <w:numId w:val="34"/>
        </w:numPr>
        <w:tabs>
          <w:tab w:val="left" w:pos="1276"/>
        </w:tabs>
        <w:spacing w:after="120"/>
        <w:ind w:left="0" w:firstLine="709"/>
        <w:jc w:val="both"/>
      </w:pPr>
      <w:r w:rsidRPr="000837E6">
        <w:t>Общие положения:</w:t>
      </w:r>
    </w:p>
    <w:p w:rsidR="007778AE" w:rsidRPr="000837E6" w:rsidRDefault="007778AE" w:rsidP="007778AE">
      <w:pPr>
        <w:widowControl w:val="0"/>
        <w:numPr>
          <w:ilvl w:val="2"/>
          <w:numId w:val="34"/>
        </w:numPr>
        <w:spacing w:after="120"/>
        <w:ind w:left="0" w:firstLine="709"/>
        <w:jc w:val="both"/>
      </w:pPr>
      <w:proofErr w:type="gramStart"/>
      <w:r w:rsidRPr="000837E6">
        <w:t>Программа для ЭВМ состоит из серверной и клиентской частей.</w:t>
      </w:r>
      <w:proofErr w:type="gramEnd"/>
      <w:r w:rsidRPr="000837E6">
        <w:t xml:space="preserve"> Серверная часть отвечает за хранение всех общих ресурсов и реализацию всей общей прикладной </w:t>
      </w:r>
      <w:r w:rsidRPr="000837E6">
        <w:rPr>
          <w:bCs/>
        </w:rPr>
        <w:t>функциональности</w:t>
      </w:r>
      <w:r w:rsidRPr="000837E6">
        <w:t xml:space="preserve"> Программы для ЭВМ, а клиентская часть обеспечивает одновременный многопользовательский доступ в вычислительной сети ЭВМ к ресурсам и функциям серверной части для решения частных пользовательских задач.</w:t>
      </w:r>
    </w:p>
    <w:p w:rsidR="007778AE" w:rsidRPr="000837E6" w:rsidRDefault="007778AE" w:rsidP="007778AE">
      <w:pPr>
        <w:widowControl w:val="0"/>
        <w:numPr>
          <w:ilvl w:val="2"/>
          <w:numId w:val="34"/>
        </w:numPr>
        <w:spacing w:after="120"/>
        <w:ind w:left="0" w:firstLine="709"/>
        <w:jc w:val="both"/>
      </w:pPr>
      <w:r w:rsidRPr="000837E6">
        <w:t>Программа для ЭВМ может быть использована только в соответствии с назначением, указанным в пользовательской эксплуатационной документации, и только на ЭВМ, принадлежащих Лицензиату.</w:t>
      </w:r>
    </w:p>
    <w:p w:rsidR="007778AE" w:rsidRPr="000837E6" w:rsidRDefault="007778AE" w:rsidP="007778AE">
      <w:pPr>
        <w:widowControl w:val="0"/>
        <w:numPr>
          <w:ilvl w:val="1"/>
          <w:numId w:val="34"/>
        </w:numPr>
        <w:tabs>
          <w:tab w:val="left" w:pos="1276"/>
        </w:tabs>
        <w:spacing w:after="120"/>
        <w:ind w:left="0" w:firstLine="709"/>
        <w:jc w:val="both"/>
      </w:pPr>
      <w:r w:rsidRPr="000837E6">
        <w:rPr>
          <w:bCs/>
        </w:rPr>
        <w:t>Лицензиату предоставляются следующие права:</w:t>
      </w:r>
    </w:p>
    <w:p w:rsidR="007778AE" w:rsidRPr="000837E6" w:rsidRDefault="007778AE" w:rsidP="007778AE">
      <w:pPr>
        <w:widowControl w:val="0"/>
        <w:numPr>
          <w:ilvl w:val="2"/>
          <w:numId w:val="34"/>
        </w:numPr>
        <w:spacing w:after="120"/>
        <w:ind w:left="0" w:firstLine="709"/>
        <w:jc w:val="both"/>
      </w:pPr>
      <w:r w:rsidRPr="000837E6">
        <w:rPr>
          <w:bCs/>
        </w:rPr>
        <w:t>Право использования следующего количества экземпляров серверной части Программы для ЭВМ:</w:t>
      </w:r>
    </w:p>
    <w:p w:rsidR="007778AE" w:rsidRPr="000837E6" w:rsidRDefault="007778AE" w:rsidP="007778AE">
      <w:pPr>
        <w:widowControl w:val="0"/>
        <w:spacing w:after="120"/>
        <w:ind w:left="1276"/>
        <w:jc w:val="both"/>
      </w:pPr>
    </w:p>
    <w:tbl>
      <w:tblPr>
        <w:tblW w:w="90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5546"/>
        <w:gridCol w:w="1611"/>
      </w:tblGrid>
      <w:tr w:rsidR="007778AE" w:rsidRPr="000837E6" w:rsidTr="00E43ED4">
        <w:tc>
          <w:tcPr>
            <w:tcW w:w="1933" w:type="dxa"/>
            <w:vAlign w:val="center"/>
          </w:tcPr>
          <w:p w:rsidR="007778AE" w:rsidRPr="000837E6" w:rsidRDefault="007778AE" w:rsidP="00E43ED4">
            <w:pPr>
              <w:widowControl w:val="0"/>
              <w:spacing w:after="120"/>
              <w:jc w:val="center"/>
              <w:rPr>
                <w:b/>
              </w:rPr>
            </w:pPr>
            <w:r w:rsidRPr="000837E6">
              <w:rPr>
                <w:b/>
              </w:rPr>
              <w:t>Наименование экземпляра</w:t>
            </w:r>
          </w:p>
        </w:tc>
        <w:tc>
          <w:tcPr>
            <w:tcW w:w="5546" w:type="dxa"/>
            <w:vAlign w:val="center"/>
          </w:tcPr>
          <w:p w:rsidR="007778AE" w:rsidRPr="000837E6" w:rsidRDefault="007778AE" w:rsidP="00E43ED4">
            <w:pPr>
              <w:widowControl w:val="0"/>
              <w:spacing w:after="120"/>
              <w:jc w:val="center"/>
              <w:rPr>
                <w:b/>
              </w:rPr>
            </w:pPr>
            <w:r w:rsidRPr="000837E6">
              <w:rPr>
                <w:b/>
              </w:rPr>
              <w:t>Способы использования</w:t>
            </w:r>
          </w:p>
        </w:tc>
        <w:tc>
          <w:tcPr>
            <w:tcW w:w="1611" w:type="dxa"/>
            <w:vAlign w:val="center"/>
          </w:tcPr>
          <w:p w:rsidR="007778AE" w:rsidRPr="000837E6" w:rsidRDefault="007778AE" w:rsidP="00E43ED4">
            <w:pPr>
              <w:widowControl w:val="0"/>
              <w:spacing w:after="120"/>
              <w:jc w:val="center"/>
              <w:rPr>
                <w:b/>
              </w:rPr>
            </w:pPr>
            <w:r w:rsidRPr="000837E6">
              <w:rPr>
                <w:b/>
              </w:rPr>
              <w:t>Количество экземпляров</w:t>
            </w:r>
          </w:p>
        </w:tc>
      </w:tr>
      <w:tr w:rsidR="007778AE" w:rsidRPr="000837E6" w:rsidTr="00E43ED4">
        <w:tc>
          <w:tcPr>
            <w:tcW w:w="1933" w:type="dxa"/>
            <w:vAlign w:val="center"/>
          </w:tcPr>
          <w:p w:rsidR="007778AE" w:rsidRPr="000837E6" w:rsidRDefault="007778AE" w:rsidP="00E43ED4">
            <w:pPr>
              <w:widowControl w:val="0"/>
              <w:spacing w:after="120"/>
            </w:pPr>
            <w:r w:rsidRPr="000837E6">
              <w:t xml:space="preserve">Основной </w:t>
            </w:r>
            <w:r w:rsidRPr="000837E6">
              <w:lastRenderedPageBreak/>
              <w:t>экземпляр</w:t>
            </w:r>
          </w:p>
        </w:tc>
        <w:tc>
          <w:tcPr>
            <w:tcW w:w="5546" w:type="dxa"/>
            <w:vAlign w:val="center"/>
          </w:tcPr>
          <w:p w:rsidR="007778AE" w:rsidRPr="000837E6" w:rsidRDefault="007778AE" w:rsidP="00E43ED4">
            <w:pPr>
              <w:widowControl w:val="0"/>
              <w:spacing w:after="120"/>
            </w:pPr>
            <w:r w:rsidRPr="000837E6">
              <w:rPr>
                <w:bCs/>
              </w:rPr>
              <w:lastRenderedPageBreak/>
              <w:t xml:space="preserve">Использование в соответствии с  назначением. </w:t>
            </w:r>
          </w:p>
        </w:tc>
        <w:tc>
          <w:tcPr>
            <w:tcW w:w="1611" w:type="dxa"/>
            <w:vAlign w:val="center"/>
          </w:tcPr>
          <w:p w:rsidR="007778AE" w:rsidRPr="000837E6" w:rsidRDefault="007778AE" w:rsidP="00E43ED4">
            <w:pPr>
              <w:widowControl w:val="0"/>
              <w:spacing w:after="120"/>
              <w:jc w:val="center"/>
            </w:pPr>
            <w:r w:rsidRPr="000837E6">
              <w:t>1</w:t>
            </w:r>
          </w:p>
        </w:tc>
      </w:tr>
      <w:tr w:rsidR="007778AE" w:rsidRPr="000837E6" w:rsidTr="00E43ED4">
        <w:tc>
          <w:tcPr>
            <w:tcW w:w="1933" w:type="dxa"/>
            <w:vAlign w:val="center"/>
          </w:tcPr>
          <w:p w:rsidR="007778AE" w:rsidRPr="000837E6" w:rsidRDefault="007778AE" w:rsidP="00E43ED4">
            <w:pPr>
              <w:widowControl w:val="0"/>
              <w:spacing w:after="120"/>
            </w:pPr>
            <w:r w:rsidRPr="000837E6">
              <w:lastRenderedPageBreak/>
              <w:t>Резервный экземпляр</w:t>
            </w:r>
          </w:p>
        </w:tc>
        <w:tc>
          <w:tcPr>
            <w:tcW w:w="5546" w:type="dxa"/>
            <w:vAlign w:val="center"/>
          </w:tcPr>
          <w:p w:rsidR="007778AE" w:rsidRPr="000837E6" w:rsidRDefault="007778AE" w:rsidP="00E43ED4">
            <w:pPr>
              <w:widowControl w:val="0"/>
              <w:spacing w:after="120"/>
            </w:pPr>
            <w:r w:rsidRPr="000837E6">
              <w:t xml:space="preserve">Использование только для обеспечения горячего резервирования функциональности Основного экземпляра. При этом Основной и </w:t>
            </w:r>
            <w:proofErr w:type="gramStart"/>
            <w:r w:rsidRPr="000837E6">
              <w:t>Резервный</w:t>
            </w:r>
            <w:proofErr w:type="gramEnd"/>
            <w:r w:rsidRPr="000837E6">
              <w:t xml:space="preserve"> экземпляры Программы для ЭВМ должны оперировать идентичным набором конфигурационной информации (за исключением специализированной конфигурационной информации отражающей роль экземпляра: основной или резервный) и данных.</w:t>
            </w:r>
          </w:p>
        </w:tc>
        <w:tc>
          <w:tcPr>
            <w:tcW w:w="1611" w:type="dxa"/>
            <w:vAlign w:val="center"/>
          </w:tcPr>
          <w:p w:rsidR="007778AE" w:rsidRPr="000837E6" w:rsidRDefault="007778AE" w:rsidP="00E43ED4">
            <w:pPr>
              <w:widowControl w:val="0"/>
              <w:spacing w:after="120"/>
              <w:jc w:val="center"/>
            </w:pPr>
            <w:r w:rsidRPr="000837E6">
              <w:t>2</w:t>
            </w:r>
          </w:p>
        </w:tc>
      </w:tr>
    </w:tbl>
    <w:p w:rsidR="007778AE" w:rsidRPr="000837E6" w:rsidRDefault="007778AE" w:rsidP="007778AE">
      <w:pPr>
        <w:widowControl w:val="0"/>
        <w:spacing w:after="120"/>
        <w:ind w:left="709"/>
      </w:pPr>
    </w:p>
    <w:p w:rsidR="007778AE" w:rsidRPr="000837E6" w:rsidRDefault="007778AE" w:rsidP="007778AE">
      <w:pPr>
        <w:widowControl w:val="0"/>
        <w:numPr>
          <w:ilvl w:val="2"/>
          <w:numId w:val="34"/>
        </w:numPr>
        <w:spacing w:after="120"/>
        <w:ind w:left="0" w:firstLine="709"/>
        <w:jc w:val="both"/>
      </w:pPr>
      <w:r w:rsidRPr="000837E6">
        <w:rPr>
          <w:bCs/>
        </w:rPr>
        <w:t>Право использования серверной части Программы для ЭВМ на ЭВМ со следующими параметрами (характеристиками):</w:t>
      </w:r>
    </w:p>
    <w:p w:rsidR="007778AE" w:rsidRPr="000837E6" w:rsidRDefault="007778AE" w:rsidP="007778AE">
      <w:pPr>
        <w:widowControl w:val="0"/>
        <w:numPr>
          <w:ilvl w:val="0"/>
          <w:numId w:val="32"/>
        </w:numPr>
        <w:spacing w:after="120"/>
        <w:ind w:left="0" w:firstLine="709"/>
        <w:jc w:val="both"/>
      </w:pPr>
      <w:r w:rsidRPr="000837E6">
        <w:t>Объем оперативной памяти ЭВМ – не ограничен.</w:t>
      </w:r>
    </w:p>
    <w:p w:rsidR="007778AE" w:rsidRPr="000837E6" w:rsidRDefault="007778AE" w:rsidP="007778AE">
      <w:pPr>
        <w:widowControl w:val="0"/>
        <w:numPr>
          <w:ilvl w:val="0"/>
          <w:numId w:val="32"/>
        </w:numPr>
        <w:spacing w:after="120"/>
        <w:ind w:left="0" w:firstLine="709"/>
        <w:jc w:val="both"/>
      </w:pPr>
      <w:r w:rsidRPr="000837E6">
        <w:t>Количество ядер процессоров ЭВМ – не ограничено.</w:t>
      </w:r>
    </w:p>
    <w:p w:rsidR="007778AE" w:rsidRPr="000837E6" w:rsidRDefault="007778AE" w:rsidP="007778AE">
      <w:pPr>
        <w:widowControl w:val="0"/>
        <w:numPr>
          <w:ilvl w:val="2"/>
          <w:numId w:val="34"/>
        </w:numPr>
        <w:spacing w:after="120"/>
        <w:ind w:left="0" w:firstLine="709"/>
        <w:jc w:val="both"/>
      </w:pPr>
      <w:r w:rsidRPr="000837E6">
        <w:rPr>
          <w:bCs/>
        </w:rPr>
        <w:t>Право использования 11 (</w:t>
      </w:r>
      <w:r w:rsidRPr="007E307B">
        <w:rPr>
          <w:bCs/>
          <w:i/>
        </w:rPr>
        <w:t>одиннадцати</w:t>
      </w:r>
      <w:r w:rsidRPr="000837E6">
        <w:rPr>
          <w:bCs/>
        </w:rPr>
        <w:t>) экземпляров клиентской части Программы для ЭВМ, в том числе:</w:t>
      </w:r>
    </w:p>
    <w:p w:rsidR="007778AE" w:rsidRPr="000837E6" w:rsidRDefault="007778AE" w:rsidP="007778AE">
      <w:pPr>
        <w:widowControl w:val="0"/>
        <w:numPr>
          <w:ilvl w:val="0"/>
          <w:numId w:val="35"/>
        </w:numPr>
        <w:spacing w:after="120"/>
        <w:ind w:left="0" w:firstLine="709"/>
        <w:jc w:val="both"/>
      </w:pPr>
      <w:r w:rsidRPr="000837E6">
        <w:rPr>
          <w:bCs/>
        </w:rPr>
        <w:t>6 (</w:t>
      </w:r>
      <w:r w:rsidRPr="007E307B">
        <w:rPr>
          <w:bCs/>
          <w:i/>
        </w:rPr>
        <w:t>шести</w:t>
      </w:r>
      <w:r w:rsidRPr="000837E6">
        <w:rPr>
          <w:bCs/>
        </w:rPr>
        <w:t>) экземпляров клиентской части Программ для ЭВМ на любых ЭВМ Лицензиата (расположенных территориально в одном здании или сооружении с ЭВМ, на которой установлена серверная часть Программ для ЭВМ);</w:t>
      </w:r>
    </w:p>
    <w:p w:rsidR="007778AE" w:rsidRPr="000837E6" w:rsidRDefault="007778AE" w:rsidP="007778AE">
      <w:pPr>
        <w:widowControl w:val="0"/>
        <w:numPr>
          <w:ilvl w:val="0"/>
          <w:numId w:val="35"/>
        </w:numPr>
        <w:spacing w:after="120"/>
        <w:ind w:left="0" w:firstLine="709"/>
        <w:jc w:val="both"/>
      </w:pPr>
      <w:r w:rsidRPr="000837E6">
        <w:rPr>
          <w:bCs/>
        </w:rPr>
        <w:t>4 (</w:t>
      </w:r>
      <w:r w:rsidRPr="007E307B">
        <w:rPr>
          <w:bCs/>
          <w:i/>
        </w:rPr>
        <w:t>четырех</w:t>
      </w:r>
      <w:r w:rsidRPr="000837E6">
        <w:rPr>
          <w:bCs/>
        </w:rPr>
        <w:t>) экземпляров клиентской части Программ для ЭВМ на любой ЭВМ Лицензиата, включая территориально удаленные и находящиеся в другом здании или сооружении относительно ЭВМ, на которой установлена серверная часть Программ для ЭВМ</w:t>
      </w:r>
    </w:p>
    <w:p w:rsidR="007778AE" w:rsidRPr="000837E6" w:rsidRDefault="007778AE" w:rsidP="007778AE">
      <w:pPr>
        <w:widowControl w:val="0"/>
        <w:numPr>
          <w:ilvl w:val="0"/>
          <w:numId w:val="35"/>
        </w:numPr>
        <w:spacing w:after="120"/>
        <w:ind w:left="0" w:firstLine="709"/>
        <w:jc w:val="both"/>
      </w:pPr>
      <w:r w:rsidRPr="000837E6">
        <w:rPr>
          <w:bCs/>
        </w:rPr>
        <w:t>1 (</w:t>
      </w:r>
      <w:r w:rsidRPr="007E307B">
        <w:rPr>
          <w:bCs/>
          <w:i/>
        </w:rPr>
        <w:t>одного</w:t>
      </w:r>
      <w:r w:rsidRPr="000837E6">
        <w:rPr>
          <w:bCs/>
        </w:rPr>
        <w:t xml:space="preserve">) экземпляра клиентской части Программы для ЭВМ на одной ЭВМ Лицензиата, на которой установлена серверная часть Программы для ЭВМ. </w:t>
      </w:r>
    </w:p>
    <w:p w:rsidR="007778AE" w:rsidRPr="000837E6" w:rsidRDefault="007778AE" w:rsidP="007778AE">
      <w:pPr>
        <w:widowControl w:val="0"/>
        <w:numPr>
          <w:ilvl w:val="1"/>
          <w:numId w:val="34"/>
        </w:numPr>
        <w:tabs>
          <w:tab w:val="left" w:pos="1276"/>
        </w:tabs>
        <w:spacing w:after="120"/>
        <w:ind w:left="0" w:firstLine="709"/>
        <w:jc w:val="both"/>
        <w:rPr>
          <w:bCs/>
        </w:rPr>
      </w:pPr>
      <w:r w:rsidRPr="000837E6">
        <w:rPr>
          <w:bCs/>
        </w:rPr>
        <w:t>Лицензиату запрещается:</w:t>
      </w:r>
    </w:p>
    <w:p w:rsidR="007778AE" w:rsidRPr="000837E6" w:rsidRDefault="007778AE" w:rsidP="007778AE">
      <w:pPr>
        <w:widowControl w:val="0"/>
        <w:numPr>
          <w:ilvl w:val="2"/>
          <w:numId w:val="34"/>
        </w:numPr>
        <w:spacing w:after="120"/>
        <w:ind w:left="0" w:firstLine="709"/>
        <w:jc w:val="both"/>
      </w:pPr>
      <w:proofErr w:type="gramStart"/>
      <w:r w:rsidRPr="000837E6">
        <w:rPr>
          <w:bCs/>
        </w:rPr>
        <w:t xml:space="preserve">Модификация Программы для ЭВМ: внесение изменений в Программу для ЭВМ и </w:t>
      </w:r>
      <w:r w:rsidRPr="000837E6">
        <w:t>сопроводительную</w:t>
      </w:r>
      <w:r w:rsidRPr="000837E6">
        <w:rPr>
          <w:bCs/>
        </w:rPr>
        <w:t xml:space="preserve"> документацию, за исключением случаев обеспечения функционирования на технических средствах Лицензиата, а также, за исключением настроек в базах данных, специально оговоренных в документации и предназначенных для настройки Программы для ЭВМ на условия Лицензиата для обеспечения функционирования Программы для ЭВМ в соответствии с назначением;</w:t>
      </w:r>
      <w:proofErr w:type="gramEnd"/>
    </w:p>
    <w:p w:rsidR="007778AE" w:rsidRPr="000837E6" w:rsidRDefault="007778AE" w:rsidP="007778AE">
      <w:pPr>
        <w:widowControl w:val="0"/>
        <w:numPr>
          <w:ilvl w:val="2"/>
          <w:numId w:val="34"/>
        </w:numPr>
        <w:spacing w:after="120"/>
        <w:ind w:left="0" w:firstLine="709"/>
        <w:jc w:val="both"/>
      </w:pPr>
      <w:r w:rsidRPr="000837E6">
        <w:t>Распространение Программы для ЭВМ путем продажи;</w:t>
      </w:r>
    </w:p>
    <w:p w:rsidR="007778AE" w:rsidRPr="000837E6" w:rsidRDefault="007778AE" w:rsidP="007778AE">
      <w:pPr>
        <w:widowControl w:val="0"/>
        <w:numPr>
          <w:ilvl w:val="2"/>
          <w:numId w:val="34"/>
        </w:numPr>
        <w:spacing w:after="120"/>
        <w:ind w:left="0" w:firstLine="709"/>
        <w:jc w:val="both"/>
      </w:pPr>
      <w:r w:rsidRPr="000837E6">
        <w:t>Предоставление Программы для ЭВМ во временное пользование;</w:t>
      </w:r>
    </w:p>
    <w:p w:rsidR="007778AE" w:rsidRPr="000837E6" w:rsidRDefault="007778AE" w:rsidP="007778AE">
      <w:pPr>
        <w:widowControl w:val="0"/>
        <w:numPr>
          <w:ilvl w:val="2"/>
          <w:numId w:val="34"/>
        </w:numPr>
        <w:spacing w:after="120"/>
        <w:ind w:left="0" w:firstLine="709"/>
        <w:jc w:val="both"/>
      </w:pPr>
      <w:r w:rsidRPr="000837E6">
        <w:t>Предоставление Программы для ЭВМ и сопроводительной документации третьим лицам, за исключением случаев перепродажи, при этом Лицензиат утрачивает право использования Программы для ЭВМ.</w:t>
      </w:r>
    </w:p>
    <w:p w:rsidR="007778AE" w:rsidRPr="000837E6" w:rsidRDefault="007778AE" w:rsidP="007778AE">
      <w:pPr>
        <w:widowControl w:val="0"/>
        <w:numPr>
          <w:ilvl w:val="1"/>
          <w:numId w:val="34"/>
        </w:numPr>
        <w:tabs>
          <w:tab w:val="left" w:pos="1276"/>
        </w:tabs>
        <w:spacing w:after="120"/>
        <w:ind w:left="0" w:firstLine="709"/>
        <w:jc w:val="both"/>
      </w:pPr>
      <w:r w:rsidRPr="000837E6">
        <w:t>Прочие условия использования:</w:t>
      </w:r>
    </w:p>
    <w:p w:rsidR="007778AE" w:rsidRPr="000837E6" w:rsidRDefault="007778AE" w:rsidP="007778AE">
      <w:pPr>
        <w:widowControl w:val="0"/>
        <w:numPr>
          <w:ilvl w:val="2"/>
          <w:numId w:val="34"/>
        </w:numPr>
        <w:spacing w:after="120"/>
        <w:ind w:left="0" w:firstLine="709"/>
        <w:jc w:val="both"/>
        <w:rPr>
          <w:bCs/>
        </w:rPr>
      </w:pPr>
      <w:r w:rsidRPr="000837E6">
        <w:rPr>
          <w:bCs/>
        </w:rPr>
        <w:t>Территория использования Программы для ЭВМ – Российская Федерация;</w:t>
      </w:r>
    </w:p>
    <w:p w:rsidR="007778AE" w:rsidRPr="000837E6" w:rsidRDefault="007778AE" w:rsidP="007778AE">
      <w:pPr>
        <w:widowControl w:val="0"/>
        <w:numPr>
          <w:ilvl w:val="2"/>
          <w:numId w:val="34"/>
        </w:numPr>
        <w:spacing w:after="120"/>
        <w:ind w:left="0" w:firstLine="709"/>
        <w:jc w:val="both"/>
      </w:pPr>
      <w:r w:rsidRPr="000837E6">
        <w:rPr>
          <w:bCs/>
        </w:rPr>
        <w:t>Право использования Программы для ЭВМ предоставляется Лицензиату на весь срок действия исключительного</w:t>
      </w:r>
      <w:r w:rsidRPr="000837E6">
        <w:t xml:space="preserve"> права.</w:t>
      </w:r>
    </w:p>
    <w:p w:rsidR="007778AE" w:rsidRPr="000837E6" w:rsidRDefault="007778AE" w:rsidP="007778AE">
      <w:pPr>
        <w:ind w:left="1418"/>
      </w:pPr>
    </w:p>
    <w:p w:rsidR="007778AE" w:rsidRPr="000837E6" w:rsidRDefault="007778AE" w:rsidP="007778AE">
      <w:pPr>
        <w:widowControl w:val="0"/>
        <w:numPr>
          <w:ilvl w:val="0"/>
          <w:numId w:val="34"/>
        </w:numPr>
        <w:spacing w:after="120"/>
        <w:jc w:val="center"/>
        <w:rPr>
          <w:b/>
        </w:rPr>
      </w:pPr>
      <w:r w:rsidRPr="000837E6">
        <w:rPr>
          <w:b/>
        </w:rPr>
        <w:t>Исключительное право на Программу для ЭВМ</w:t>
      </w:r>
    </w:p>
    <w:p w:rsidR="007778AE" w:rsidRPr="000837E6" w:rsidRDefault="007778AE" w:rsidP="007778AE">
      <w:pPr>
        <w:widowControl w:val="0"/>
        <w:numPr>
          <w:ilvl w:val="1"/>
          <w:numId w:val="34"/>
        </w:numPr>
        <w:tabs>
          <w:tab w:val="left" w:pos="1276"/>
        </w:tabs>
        <w:spacing w:after="120"/>
        <w:ind w:left="0" w:firstLine="709"/>
        <w:jc w:val="both"/>
      </w:pPr>
      <w:r w:rsidRPr="000837E6">
        <w:lastRenderedPageBreak/>
        <w:t xml:space="preserve">Исключительное право на Программу для ЭВМ, содержание сопровождающих ее материалов и любые копии Программы для ЭВМ принадлежат </w:t>
      </w:r>
      <w:r>
        <w:br/>
      </w:r>
      <w:r w:rsidRPr="000837E6">
        <w:t>ЗАО «Монитор Электрик».</w:t>
      </w:r>
    </w:p>
    <w:p w:rsidR="007778AE" w:rsidRPr="000837E6" w:rsidRDefault="007778AE" w:rsidP="007778AE">
      <w:pPr>
        <w:widowControl w:val="0"/>
        <w:tabs>
          <w:tab w:val="left" w:pos="1276"/>
        </w:tabs>
        <w:spacing w:after="120"/>
        <w:ind w:left="709"/>
      </w:pPr>
    </w:p>
    <w:p w:rsidR="007778AE" w:rsidRPr="000837E6" w:rsidRDefault="007778AE" w:rsidP="007778AE">
      <w:pPr>
        <w:widowControl w:val="0"/>
        <w:numPr>
          <w:ilvl w:val="0"/>
          <w:numId w:val="34"/>
        </w:numPr>
        <w:spacing w:after="120"/>
        <w:jc w:val="center"/>
        <w:rPr>
          <w:b/>
        </w:rPr>
      </w:pPr>
      <w:r w:rsidRPr="000837E6">
        <w:rPr>
          <w:b/>
        </w:rPr>
        <w:t>Отказ от ответственности и косвенный ущерб</w:t>
      </w:r>
    </w:p>
    <w:p w:rsidR="007778AE" w:rsidRPr="000837E6" w:rsidRDefault="007778AE" w:rsidP="007778AE">
      <w:pPr>
        <w:widowControl w:val="0"/>
        <w:numPr>
          <w:ilvl w:val="1"/>
          <w:numId w:val="34"/>
        </w:numPr>
        <w:tabs>
          <w:tab w:val="left" w:pos="1276"/>
        </w:tabs>
        <w:spacing w:after="120"/>
        <w:ind w:left="0" w:firstLine="709"/>
        <w:jc w:val="both"/>
      </w:pPr>
      <w:r w:rsidRPr="000837E6">
        <w:t xml:space="preserve">В наибольшей степени допускаемой действующим законодательством Российской Федерации ЗАО «Монитор Электрик» отказывается нести ответственность за какие-либо убытки, возникшие из-за использования или невозможности использования Программы для ЭВМ. </w:t>
      </w:r>
    </w:p>
    <w:p w:rsidR="007778AE" w:rsidRPr="000837E6" w:rsidRDefault="007778AE" w:rsidP="007778AE">
      <w:pPr>
        <w:rPr>
          <w:b/>
          <w:i/>
        </w:rPr>
      </w:pPr>
    </w:p>
    <w:tbl>
      <w:tblPr>
        <w:tblW w:w="9889" w:type="dxa"/>
        <w:tblInd w:w="-176" w:type="dxa"/>
        <w:tblLook w:val="01E0" w:firstRow="1" w:lastRow="1" w:firstColumn="1" w:lastColumn="1" w:noHBand="0" w:noVBand="0"/>
      </w:tblPr>
      <w:tblGrid>
        <w:gridCol w:w="4896"/>
        <w:gridCol w:w="4993"/>
      </w:tblGrid>
      <w:tr w:rsidR="007778AE" w:rsidRPr="005D3682" w:rsidTr="00E43ED4">
        <w:trPr>
          <w:trHeight w:val="641"/>
        </w:trPr>
        <w:tc>
          <w:tcPr>
            <w:tcW w:w="4896" w:type="dxa"/>
          </w:tcPr>
          <w:p w:rsidR="007778AE" w:rsidRPr="007B592F" w:rsidRDefault="007778AE" w:rsidP="00E43ED4">
            <w:pPr>
              <w:spacing w:line="228" w:lineRule="auto"/>
              <w:ind w:firstLine="6"/>
            </w:pPr>
            <w:r w:rsidRPr="000837E6">
              <w:rPr>
                <w:b/>
              </w:rPr>
              <w:t>ОТ ЛИЦЕНЗИАТА</w:t>
            </w:r>
            <w:r w:rsidRPr="007B592F">
              <w:t>:</w:t>
            </w:r>
          </w:p>
          <w:p w:rsidR="007778AE" w:rsidRPr="007B592F" w:rsidRDefault="007778AE" w:rsidP="00E43ED4">
            <w:pPr>
              <w:spacing w:line="228" w:lineRule="auto"/>
              <w:ind w:firstLine="6"/>
            </w:pPr>
          </w:p>
          <w:p w:rsidR="007778AE" w:rsidRPr="007B592F" w:rsidRDefault="007778AE" w:rsidP="00E43ED4">
            <w:pPr>
              <w:keepLines/>
              <w:suppressLineNumbers/>
              <w:rPr>
                <w:shd w:val="clear" w:color="auto" w:fill="FFFFFF"/>
              </w:rPr>
            </w:pPr>
            <w:r w:rsidRPr="007B592F">
              <w:rPr>
                <w:shd w:val="clear" w:color="auto" w:fill="FFFFFF"/>
              </w:rPr>
              <w:t xml:space="preserve">Первый заместитель директора </w:t>
            </w:r>
          </w:p>
          <w:p w:rsidR="007778AE" w:rsidRPr="007B592F" w:rsidRDefault="007778AE" w:rsidP="00E43ED4">
            <w:pPr>
              <w:keepLines/>
              <w:suppressLineNumbers/>
              <w:rPr>
                <w:shd w:val="clear" w:color="auto" w:fill="FFFFFF"/>
              </w:rPr>
            </w:pPr>
            <w:r w:rsidRPr="007B592F">
              <w:rPr>
                <w:shd w:val="clear" w:color="auto" w:fill="FFFFFF"/>
              </w:rPr>
              <w:t xml:space="preserve">– Главный инженер </w:t>
            </w:r>
          </w:p>
          <w:p w:rsidR="007778AE" w:rsidRPr="007B592F" w:rsidRDefault="007778AE" w:rsidP="00E43ED4">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7778AE" w:rsidRPr="007B592F" w:rsidRDefault="007778AE" w:rsidP="00E43ED4">
            <w:pPr>
              <w:keepLines/>
              <w:suppressLineNumbers/>
              <w:jc w:val="right"/>
              <w:rPr>
                <w:shd w:val="clear" w:color="auto" w:fill="FFFFFF"/>
              </w:rPr>
            </w:pPr>
          </w:p>
          <w:p w:rsidR="007778AE" w:rsidRPr="007B592F" w:rsidRDefault="007778AE" w:rsidP="00E43ED4">
            <w:pPr>
              <w:spacing w:line="228" w:lineRule="auto"/>
              <w:ind w:firstLine="6"/>
              <w:rPr>
                <w:shd w:val="clear" w:color="auto" w:fill="FFFFFF"/>
              </w:rPr>
            </w:pPr>
            <w:r w:rsidRPr="007B592F">
              <w:rPr>
                <w:shd w:val="clear" w:color="auto" w:fill="FFFFFF"/>
              </w:rPr>
              <w:t>__________</w:t>
            </w:r>
            <w:r>
              <w:rPr>
                <w:shd w:val="clear" w:color="auto" w:fill="FFFFFF"/>
              </w:rPr>
              <w:t>___</w:t>
            </w:r>
            <w:r w:rsidRPr="007B592F">
              <w:rPr>
                <w:shd w:val="clear" w:color="auto" w:fill="FFFFFF"/>
              </w:rPr>
              <w:t>_____В.А. Антонов</w:t>
            </w:r>
          </w:p>
          <w:p w:rsidR="007778AE" w:rsidRPr="007B592F" w:rsidRDefault="007778AE" w:rsidP="00E43ED4">
            <w:pPr>
              <w:spacing w:line="228" w:lineRule="auto"/>
              <w:ind w:firstLine="6"/>
              <w:rPr>
                <w:shd w:val="clear" w:color="auto" w:fill="FFFFFF"/>
              </w:rPr>
            </w:pPr>
            <w:r w:rsidRPr="007B592F">
              <w:t>«_____»_____________201</w:t>
            </w:r>
            <w:r>
              <w:t>6</w:t>
            </w:r>
            <w:r w:rsidRPr="007B592F">
              <w:t>г</w:t>
            </w:r>
            <w:r>
              <w:t>.</w:t>
            </w:r>
          </w:p>
          <w:p w:rsidR="007778AE" w:rsidRPr="007B592F" w:rsidRDefault="007778AE" w:rsidP="00E43ED4">
            <w:pPr>
              <w:ind w:firstLine="6"/>
            </w:pPr>
            <w:r w:rsidRPr="007B592F">
              <w:t>М.П</w:t>
            </w:r>
            <w:r>
              <w:t>.</w:t>
            </w:r>
          </w:p>
        </w:tc>
        <w:tc>
          <w:tcPr>
            <w:tcW w:w="4993" w:type="dxa"/>
          </w:tcPr>
          <w:p w:rsidR="007778AE" w:rsidRPr="000837E6" w:rsidRDefault="007778AE" w:rsidP="00E43ED4">
            <w:pPr>
              <w:ind w:firstLine="6"/>
              <w:rPr>
                <w:b/>
              </w:rPr>
            </w:pPr>
            <w:r>
              <w:rPr>
                <w:b/>
              </w:rPr>
              <w:t>ОТ ЛИЦЕНЗИАРА</w:t>
            </w:r>
            <w:r w:rsidRPr="000837E6">
              <w:rPr>
                <w:b/>
              </w:rPr>
              <w:t>:</w:t>
            </w: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 xml:space="preserve">Генеральный директор </w:t>
            </w:r>
          </w:p>
          <w:p w:rsidR="007778AE" w:rsidRPr="000837E6" w:rsidRDefault="007778AE" w:rsidP="00E43ED4">
            <w:pPr>
              <w:pStyle w:val="-0"/>
              <w:ind w:firstLine="0"/>
              <w:jc w:val="left"/>
              <w:rPr>
                <w:spacing w:val="2"/>
              </w:rPr>
            </w:pPr>
            <w:r w:rsidRPr="000837E6">
              <w:rPr>
                <w:spacing w:val="2"/>
              </w:rPr>
              <w:t>ЗАО «Монитор Электрик»</w:t>
            </w:r>
          </w:p>
          <w:p w:rsidR="007778AE" w:rsidRPr="000837E6" w:rsidRDefault="007778AE" w:rsidP="00E43ED4">
            <w:pPr>
              <w:pStyle w:val="-0"/>
              <w:ind w:firstLine="0"/>
              <w:jc w:val="left"/>
              <w:rPr>
                <w:spacing w:val="2"/>
              </w:rPr>
            </w:pP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___________</w:t>
            </w:r>
            <w:r>
              <w:rPr>
                <w:spacing w:val="2"/>
              </w:rPr>
              <w:t>___</w:t>
            </w:r>
            <w:r w:rsidRPr="000837E6">
              <w:rPr>
                <w:spacing w:val="2"/>
              </w:rPr>
              <w:t>_______А.В. Конев</w:t>
            </w:r>
          </w:p>
          <w:p w:rsidR="007778AE" w:rsidRPr="000837E6" w:rsidRDefault="007778AE" w:rsidP="00E43ED4">
            <w:pPr>
              <w:pStyle w:val="-0"/>
              <w:ind w:firstLine="0"/>
              <w:jc w:val="left"/>
              <w:rPr>
                <w:spacing w:val="2"/>
              </w:rPr>
            </w:pPr>
            <w:r w:rsidRPr="000837E6">
              <w:rPr>
                <w:spacing w:val="2"/>
              </w:rPr>
              <w:t>«____» _________________ 2016г.</w:t>
            </w:r>
          </w:p>
          <w:p w:rsidR="007778AE" w:rsidRPr="000837E6" w:rsidRDefault="007778AE" w:rsidP="00E43ED4">
            <w:r w:rsidRPr="000837E6">
              <w:rPr>
                <w:spacing w:val="2"/>
              </w:rPr>
              <w:t>М.П.</w:t>
            </w:r>
          </w:p>
        </w:tc>
      </w:tr>
    </w:tbl>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pPr>
        <w:rPr>
          <w:b/>
          <w:i/>
        </w:rPr>
      </w:pPr>
    </w:p>
    <w:p w:rsidR="007778AE" w:rsidRDefault="007778AE" w:rsidP="007778AE">
      <w:r>
        <w:t xml:space="preserve">                                                                           </w:t>
      </w:r>
    </w:p>
    <w:p w:rsidR="007778AE" w:rsidRPr="005D3682" w:rsidRDefault="007778AE" w:rsidP="007778AE">
      <w:pPr>
        <w:ind w:left="4248"/>
      </w:pPr>
      <w:r>
        <w:br w:type="page"/>
      </w:r>
      <w:r w:rsidRPr="005D3682" w:rsidDel="000C48F6">
        <w:lastRenderedPageBreak/>
        <w:t xml:space="preserve"> </w:t>
      </w:r>
    </w:p>
    <w:p w:rsidR="007778AE" w:rsidRPr="005D3682" w:rsidRDefault="007778AE" w:rsidP="007778AE">
      <w:r>
        <w:t xml:space="preserve">                                                                            </w:t>
      </w:r>
      <w:r w:rsidRPr="005D3682">
        <w:t>Приложение №</w:t>
      </w:r>
      <w:r>
        <w:t>2</w:t>
      </w:r>
      <w:r w:rsidRPr="005D3682">
        <w:t xml:space="preserve"> к </w:t>
      </w:r>
      <w:r>
        <w:t>Лицензионному договору</w:t>
      </w:r>
      <w:r w:rsidRPr="005D3682">
        <w:t xml:space="preserve"> </w:t>
      </w:r>
    </w:p>
    <w:p w:rsidR="007778AE" w:rsidRPr="005D3682" w:rsidRDefault="007778AE" w:rsidP="007778AE">
      <w:pPr>
        <w:widowControl w:val="0"/>
        <w:autoSpaceDE w:val="0"/>
        <w:autoSpaceDN w:val="0"/>
        <w:adjustRightInd w:val="0"/>
        <w:ind w:firstLine="720"/>
        <w:jc w:val="both"/>
      </w:pPr>
      <w:r w:rsidRPr="005D3682">
        <w:t xml:space="preserve">                                   </w:t>
      </w:r>
      <w:r>
        <w:t xml:space="preserve">                             </w:t>
      </w:r>
      <w:r w:rsidRPr="005D3682">
        <w:t>№______________ от «__» ________ 20__ г.</w:t>
      </w:r>
    </w:p>
    <w:p w:rsidR="007778AE" w:rsidRPr="005D3682" w:rsidRDefault="007778AE" w:rsidP="007778A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778AE" w:rsidRDefault="007778AE" w:rsidP="007778AE">
      <w:pPr>
        <w:widowControl w:val="0"/>
        <w:autoSpaceDE w:val="0"/>
        <w:autoSpaceDN w:val="0"/>
        <w:adjustRightInd w:val="0"/>
        <w:jc w:val="both"/>
        <w:rPr>
          <w:b/>
        </w:rPr>
      </w:pPr>
      <w:r>
        <w:rPr>
          <w:b/>
        </w:rPr>
        <w:t xml:space="preserve">                                   </w:t>
      </w:r>
      <w:r w:rsidRPr="005D3682">
        <w:rPr>
          <w:b/>
        </w:rPr>
        <w:t>Форм</w:t>
      </w:r>
      <w:r>
        <w:rPr>
          <w:b/>
        </w:rPr>
        <w:t>у</w:t>
      </w:r>
      <w:r w:rsidRPr="005D3682">
        <w:rPr>
          <w:b/>
        </w:rPr>
        <w:t xml:space="preserve"> Акта приема-передачи </w:t>
      </w:r>
      <w:r>
        <w:rPr>
          <w:b/>
        </w:rPr>
        <w:t xml:space="preserve">неисключительных прав </w:t>
      </w:r>
    </w:p>
    <w:p w:rsidR="007778AE" w:rsidRPr="005D3682" w:rsidRDefault="007778AE" w:rsidP="007778AE">
      <w:pPr>
        <w:widowControl w:val="0"/>
        <w:autoSpaceDE w:val="0"/>
        <w:autoSpaceDN w:val="0"/>
        <w:adjustRightInd w:val="0"/>
        <w:jc w:val="both"/>
        <w:rPr>
          <w:b/>
        </w:rPr>
      </w:pPr>
      <w:r>
        <w:rPr>
          <w:b/>
        </w:rPr>
        <w:t xml:space="preserve">                                                 на программу для ЭВМ </w:t>
      </w:r>
      <w:r w:rsidRPr="005D3682">
        <w:rPr>
          <w:b/>
        </w:rPr>
        <w:t>утверждаем:</w:t>
      </w:r>
    </w:p>
    <w:p w:rsidR="007778AE" w:rsidRDefault="007778AE" w:rsidP="007778AE">
      <w:pPr>
        <w:widowControl w:val="0"/>
        <w:autoSpaceDE w:val="0"/>
        <w:autoSpaceDN w:val="0"/>
        <w:adjustRightInd w:val="0"/>
        <w:jc w:val="both"/>
      </w:pPr>
    </w:p>
    <w:tbl>
      <w:tblPr>
        <w:tblW w:w="9889" w:type="dxa"/>
        <w:tblInd w:w="-176" w:type="dxa"/>
        <w:tblLook w:val="01E0" w:firstRow="1" w:lastRow="1" w:firstColumn="1" w:lastColumn="1" w:noHBand="0" w:noVBand="0"/>
      </w:tblPr>
      <w:tblGrid>
        <w:gridCol w:w="4896"/>
        <w:gridCol w:w="4993"/>
      </w:tblGrid>
      <w:tr w:rsidR="007778AE" w:rsidRPr="005D3682" w:rsidTr="00E43ED4">
        <w:trPr>
          <w:trHeight w:val="641"/>
        </w:trPr>
        <w:tc>
          <w:tcPr>
            <w:tcW w:w="4896" w:type="dxa"/>
          </w:tcPr>
          <w:p w:rsidR="007778AE" w:rsidRPr="007B592F" w:rsidRDefault="007778AE" w:rsidP="00E43ED4">
            <w:pPr>
              <w:spacing w:line="228" w:lineRule="auto"/>
              <w:ind w:firstLine="6"/>
            </w:pPr>
            <w:r w:rsidRPr="000837E6">
              <w:rPr>
                <w:b/>
              </w:rPr>
              <w:t>ОТ ЛИЦЕНЗИАТА</w:t>
            </w:r>
            <w:r w:rsidRPr="007B592F">
              <w:t>:</w:t>
            </w:r>
          </w:p>
          <w:p w:rsidR="007778AE" w:rsidRPr="007B592F" w:rsidRDefault="007778AE" w:rsidP="00E43ED4">
            <w:pPr>
              <w:spacing w:line="228" w:lineRule="auto"/>
              <w:ind w:firstLine="6"/>
            </w:pPr>
          </w:p>
          <w:p w:rsidR="007778AE" w:rsidRPr="007B592F" w:rsidRDefault="007778AE" w:rsidP="00E43ED4">
            <w:pPr>
              <w:keepLines/>
              <w:suppressLineNumbers/>
              <w:rPr>
                <w:shd w:val="clear" w:color="auto" w:fill="FFFFFF"/>
              </w:rPr>
            </w:pPr>
            <w:r w:rsidRPr="007B592F">
              <w:rPr>
                <w:shd w:val="clear" w:color="auto" w:fill="FFFFFF"/>
              </w:rPr>
              <w:t xml:space="preserve">Первый заместитель директора </w:t>
            </w:r>
          </w:p>
          <w:p w:rsidR="007778AE" w:rsidRPr="007B592F" w:rsidRDefault="007778AE" w:rsidP="00E43ED4">
            <w:pPr>
              <w:keepLines/>
              <w:suppressLineNumbers/>
              <w:rPr>
                <w:shd w:val="clear" w:color="auto" w:fill="FFFFFF"/>
              </w:rPr>
            </w:pPr>
            <w:r w:rsidRPr="007B592F">
              <w:rPr>
                <w:shd w:val="clear" w:color="auto" w:fill="FFFFFF"/>
              </w:rPr>
              <w:t xml:space="preserve">– Главный инженер </w:t>
            </w:r>
          </w:p>
          <w:p w:rsidR="007778AE" w:rsidRPr="007B592F" w:rsidRDefault="007778AE" w:rsidP="00E43ED4">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7778AE" w:rsidRPr="007B592F" w:rsidRDefault="007778AE" w:rsidP="00E43ED4">
            <w:pPr>
              <w:keepLines/>
              <w:suppressLineNumbers/>
              <w:jc w:val="right"/>
              <w:rPr>
                <w:shd w:val="clear" w:color="auto" w:fill="FFFFFF"/>
              </w:rPr>
            </w:pPr>
          </w:p>
          <w:p w:rsidR="007778AE" w:rsidRPr="007B592F" w:rsidRDefault="007778AE" w:rsidP="00E43ED4">
            <w:pPr>
              <w:spacing w:line="228" w:lineRule="auto"/>
              <w:ind w:firstLine="6"/>
              <w:rPr>
                <w:shd w:val="clear" w:color="auto" w:fill="FFFFFF"/>
              </w:rPr>
            </w:pPr>
            <w:r w:rsidRPr="007B592F">
              <w:rPr>
                <w:shd w:val="clear" w:color="auto" w:fill="FFFFFF"/>
              </w:rPr>
              <w:t>_____________</w:t>
            </w:r>
            <w:r>
              <w:rPr>
                <w:shd w:val="clear" w:color="auto" w:fill="FFFFFF"/>
              </w:rPr>
              <w:t>___</w:t>
            </w:r>
            <w:r w:rsidRPr="007B592F">
              <w:rPr>
                <w:shd w:val="clear" w:color="auto" w:fill="FFFFFF"/>
              </w:rPr>
              <w:t>__В.А. Антонов</w:t>
            </w:r>
          </w:p>
          <w:p w:rsidR="007778AE" w:rsidRPr="007B592F" w:rsidRDefault="007778AE" w:rsidP="00E43ED4">
            <w:pPr>
              <w:spacing w:line="228" w:lineRule="auto"/>
              <w:ind w:firstLine="6"/>
              <w:rPr>
                <w:shd w:val="clear" w:color="auto" w:fill="FFFFFF"/>
              </w:rPr>
            </w:pPr>
            <w:r w:rsidRPr="007B592F">
              <w:t>«_____»_____________201</w:t>
            </w:r>
            <w:r>
              <w:t>6</w:t>
            </w:r>
            <w:r w:rsidRPr="007B592F">
              <w:t>г</w:t>
            </w:r>
            <w:r>
              <w:t>.</w:t>
            </w:r>
          </w:p>
          <w:p w:rsidR="007778AE" w:rsidRPr="007B592F" w:rsidRDefault="007778AE" w:rsidP="00E43ED4">
            <w:pPr>
              <w:ind w:firstLine="6"/>
            </w:pPr>
            <w:r w:rsidRPr="007B592F">
              <w:t>М.П</w:t>
            </w:r>
            <w:r>
              <w:t>.</w:t>
            </w:r>
          </w:p>
        </w:tc>
        <w:tc>
          <w:tcPr>
            <w:tcW w:w="4993" w:type="dxa"/>
          </w:tcPr>
          <w:p w:rsidR="007778AE" w:rsidRPr="000837E6" w:rsidRDefault="007778AE" w:rsidP="00E43ED4">
            <w:pPr>
              <w:ind w:firstLine="6"/>
              <w:rPr>
                <w:b/>
              </w:rPr>
            </w:pPr>
            <w:r>
              <w:rPr>
                <w:b/>
              </w:rPr>
              <w:t>ОТ ЛИЦЕНЗИАРА</w:t>
            </w:r>
            <w:r w:rsidRPr="000837E6">
              <w:rPr>
                <w:b/>
              </w:rPr>
              <w:t>:</w:t>
            </w: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 xml:space="preserve">Генеральный директор </w:t>
            </w:r>
          </w:p>
          <w:p w:rsidR="007778AE" w:rsidRPr="000837E6" w:rsidRDefault="007778AE" w:rsidP="00E43ED4">
            <w:pPr>
              <w:pStyle w:val="-0"/>
              <w:ind w:firstLine="0"/>
              <w:jc w:val="left"/>
              <w:rPr>
                <w:spacing w:val="2"/>
              </w:rPr>
            </w:pPr>
            <w:r w:rsidRPr="000837E6">
              <w:rPr>
                <w:spacing w:val="2"/>
              </w:rPr>
              <w:t>ЗАО «Монитор Электрик»</w:t>
            </w:r>
          </w:p>
          <w:p w:rsidR="007778AE" w:rsidRPr="000837E6" w:rsidRDefault="007778AE" w:rsidP="00E43ED4">
            <w:pPr>
              <w:pStyle w:val="-0"/>
              <w:ind w:firstLine="0"/>
              <w:jc w:val="left"/>
              <w:rPr>
                <w:spacing w:val="2"/>
              </w:rPr>
            </w:pP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_________</w:t>
            </w:r>
            <w:r>
              <w:rPr>
                <w:spacing w:val="2"/>
              </w:rPr>
              <w:t>___</w:t>
            </w:r>
            <w:r w:rsidRPr="000837E6">
              <w:rPr>
                <w:spacing w:val="2"/>
              </w:rPr>
              <w:t>_________ А.В. Конев</w:t>
            </w:r>
          </w:p>
          <w:p w:rsidR="007778AE" w:rsidRPr="000837E6" w:rsidRDefault="007778AE" w:rsidP="00E43ED4">
            <w:pPr>
              <w:pStyle w:val="-0"/>
              <w:ind w:firstLine="0"/>
              <w:jc w:val="left"/>
              <w:rPr>
                <w:spacing w:val="2"/>
              </w:rPr>
            </w:pPr>
            <w:r w:rsidRPr="000837E6">
              <w:rPr>
                <w:spacing w:val="2"/>
              </w:rPr>
              <w:t>«____» _________________ 2016г.</w:t>
            </w:r>
          </w:p>
          <w:p w:rsidR="007778AE" w:rsidRPr="000837E6" w:rsidRDefault="007778AE" w:rsidP="00E43ED4">
            <w:r w:rsidRPr="000837E6">
              <w:rPr>
                <w:spacing w:val="2"/>
              </w:rPr>
              <w:t>М.П.</w:t>
            </w:r>
          </w:p>
        </w:tc>
      </w:tr>
    </w:tbl>
    <w:p w:rsidR="007778AE" w:rsidRPr="005D3682" w:rsidRDefault="007778AE" w:rsidP="007778AE">
      <w:pPr>
        <w:tabs>
          <w:tab w:val="left" w:pos="1701"/>
        </w:tabs>
        <w:jc w:val="both"/>
        <w:rPr>
          <w:color w:val="000000"/>
          <w:spacing w:val="-6"/>
          <w:szCs w:val="25"/>
        </w:rPr>
      </w:pPr>
    </w:p>
    <w:p w:rsidR="007778AE" w:rsidRPr="006A294C" w:rsidRDefault="007778AE" w:rsidP="007778AE">
      <w:pPr>
        <w:overflowPunct w:val="0"/>
        <w:autoSpaceDE w:val="0"/>
        <w:autoSpaceDN w:val="0"/>
        <w:adjustRightInd w:val="0"/>
        <w:spacing w:line="360" w:lineRule="auto"/>
        <w:textAlignment w:val="baseline"/>
        <w:rPr>
          <w:b/>
        </w:rPr>
      </w:pPr>
    </w:p>
    <w:p w:rsidR="007778AE" w:rsidRPr="006A294C" w:rsidRDefault="007778AE" w:rsidP="007778AE">
      <w:pPr>
        <w:overflowPunct w:val="0"/>
        <w:autoSpaceDE w:val="0"/>
        <w:autoSpaceDN w:val="0"/>
        <w:adjustRightInd w:val="0"/>
        <w:spacing w:line="360" w:lineRule="auto"/>
        <w:jc w:val="center"/>
        <w:textAlignment w:val="baseline"/>
        <w:rPr>
          <w:b/>
        </w:rPr>
      </w:pPr>
      <w:r w:rsidRPr="006A294C">
        <w:rPr>
          <w:b/>
        </w:rPr>
        <w:t>АКТ</w:t>
      </w:r>
    </w:p>
    <w:p w:rsidR="007778AE" w:rsidRPr="006A294C" w:rsidRDefault="007778AE" w:rsidP="007778AE">
      <w:pPr>
        <w:overflowPunct w:val="0"/>
        <w:autoSpaceDE w:val="0"/>
        <w:autoSpaceDN w:val="0"/>
        <w:adjustRightInd w:val="0"/>
        <w:spacing w:line="360" w:lineRule="auto"/>
        <w:jc w:val="center"/>
        <w:textAlignment w:val="baseline"/>
        <w:rPr>
          <w:b/>
        </w:rPr>
      </w:pPr>
      <w:r w:rsidRPr="006A294C">
        <w:rPr>
          <w:b/>
        </w:rPr>
        <w:t>передачи неисключительных прав</w:t>
      </w:r>
      <w:r>
        <w:rPr>
          <w:b/>
        </w:rPr>
        <w:t xml:space="preserve"> на программу для ЭВМ</w:t>
      </w:r>
    </w:p>
    <w:p w:rsidR="007778AE" w:rsidRPr="006A294C" w:rsidRDefault="007778AE" w:rsidP="007778AE">
      <w:pPr>
        <w:overflowPunct w:val="0"/>
        <w:autoSpaceDE w:val="0"/>
        <w:autoSpaceDN w:val="0"/>
        <w:adjustRightInd w:val="0"/>
        <w:spacing w:line="360" w:lineRule="auto"/>
        <w:jc w:val="center"/>
        <w:textAlignment w:val="baseline"/>
        <w:rPr>
          <w:b/>
        </w:rPr>
      </w:pPr>
      <w:r w:rsidRPr="006A294C">
        <w:rPr>
          <w:b/>
        </w:rPr>
        <w:t xml:space="preserve">по </w:t>
      </w:r>
      <w:r>
        <w:rPr>
          <w:b/>
        </w:rPr>
        <w:t>Лицензионному д</w:t>
      </w:r>
      <w:r w:rsidRPr="006A294C">
        <w:rPr>
          <w:b/>
        </w:rPr>
        <w:t>оговору № _______________ от «_</w:t>
      </w:r>
      <w:r>
        <w:rPr>
          <w:b/>
        </w:rPr>
        <w:t>_</w:t>
      </w:r>
      <w:r w:rsidRPr="006A294C">
        <w:rPr>
          <w:b/>
        </w:rPr>
        <w:t>_» _________ 20</w:t>
      </w:r>
      <w:r>
        <w:rPr>
          <w:b/>
        </w:rPr>
        <w:t xml:space="preserve"> </w:t>
      </w:r>
      <w:r w:rsidRPr="006A294C">
        <w:rPr>
          <w:b/>
        </w:rPr>
        <w:t>__ г.</w:t>
      </w:r>
    </w:p>
    <w:p w:rsidR="007778AE" w:rsidRPr="00D77408" w:rsidRDefault="007778AE" w:rsidP="007778AE">
      <w:pPr>
        <w:pStyle w:val="af1"/>
      </w:pPr>
      <w:proofErr w:type="gramStart"/>
      <w:r w:rsidRPr="00D77408">
        <w:t xml:space="preserve">_______________________________________________, именуемое в дальнейшем «Лицензиар», в лице __________________________, действующего на основании ___________________________________________________, с одной стороны, и </w:t>
      </w:r>
      <w:proofErr w:type="gramEnd"/>
    </w:p>
    <w:p w:rsidR="007778AE" w:rsidRPr="005D3682" w:rsidRDefault="007778AE" w:rsidP="007778AE">
      <w:pPr>
        <w:pStyle w:val="af1"/>
      </w:pPr>
      <w:r>
        <w:rPr>
          <w:b/>
        </w:rPr>
        <w:t>Публичное акционерное общество</w:t>
      </w:r>
      <w:r w:rsidRPr="00D77408">
        <w:rPr>
          <w:b/>
        </w:rPr>
        <w:t xml:space="preserve"> «Межрегиональная распределительная сетевая компания Центра»,</w:t>
      </w:r>
      <w:r w:rsidRPr="00D77408">
        <w:t xml:space="preserve"> именуемый в дальнейшем «Лицензиат», в лице</w:t>
      </w:r>
      <w:r w:rsidRPr="00D77408">
        <w:rPr>
          <w:b/>
        </w:rPr>
        <w:t xml:space="preserve"> </w:t>
      </w:r>
      <w:r w:rsidRPr="00D77408">
        <w:t xml:space="preserve">____________________________________, действующего на основании  _______________, с другой стороны, </w:t>
      </w:r>
      <w:r w:rsidRPr="005D3682">
        <w:t>в дальнейшем именуемые Стороны,</w:t>
      </w:r>
      <w:r w:rsidRPr="005D3682">
        <w:rPr>
          <w:color w:val="000000"/>
        </w:rPr>
        <w:t xml:space="preserve"> </w:t>
      </w:r>
      <w:r w:rsidRPr="005D3682">
        <w:t xml:space="preserve">составили настоящий Акт о нижеследующем: </w:t>
      </w:r>
    </w:p>
    <w:p w:rsidR="007778AE" w:rsidRDefault="007778AE" w:rsidP="007778AE">
      <w:pPr>
        <w:overflowPunct w:val="0"/>
        <w:autoSpaceDE w:val="0"/>
        <w:autoSpaceDN w:val="0"/>
        <w:adjustRightInd w:val="0"/>
        <w:spacing w:line="360" w:lineRule="auto"/>
        <w:ind w:firstLine="709"/>
        <w:jc w:val="both"/>
        <w:textAlignment w:val="baseline"/>
      </w:pPr>
      <w:proofErr w:type="gramStart"/>
      <w:r>
        <w:t>Лицензиар передал, а Л</w:t>
      </w:r>
      <w:r w:rsidRPr="006A294C">
        <w:t>ицензиат принял неисключительные права использо</w:t>
      </w:r>
      <w:r w:rsidRPr="006A294C">
        <w:softHyphen/>
        <w:t>вания следующих программ для ЭВМ</w:t>
      </w:r>
      <w:r>
        <w:t xml:space="preserve"> в соответствии с условиями Лицензионного соглашения (Приложение №1 к Договору № _____ от «___»__________2016г.</w:t>
      </w:r>
      <w:r w:rsidRPr="006A294C">
        <w:t>:</w:t>
      </w:r>
      <w:proofErr w:type="gramEnd"/>
    </w:p>
    <w:tbl>
      <w:tblPr>
        <w:tblW w:w="7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2976"/>
        <w:gridCol w:w="2268"/>
      </w:tblGrid>
      <w:tr w:rsidR="007778AE" w:rsidRPr="00471B4A" w:rsidTr="00E43ED4">
        <w:trPr>
          <w:trHeight w:val="759"/>
        </w:trPr>
        <w:tc>
          <w:tcPr>
            <w:tcW w:w="2235" w:type="dxa"/>
            <w:vAlign w:val="center"/>
          </w:tcPr>
          <w:p w:rsidR="007778AE" w:rsidRPr="006A294C" w:rsidRDefault="007778AE" w:rsidP="00E43ED4">
            <w:pPr>
              <w:overflowPunct w:val="0"/>
              <w:autoSpaceDE w:val="0"/>
              <w:autoSpaceDN w:val="0"/>
              <w:adjustRightInd w:val="0"/>
              <w:ind w:left="-49" w:right="-108"/>
              <w:jc w:val="center"/>
              <w:textAlignment w:val="baseline"/>
              <w:rPr>
                <w:b/>
                <w:sz w:val="20"/>
              </w:rPr>
            </w:pPr>
            <w:r w:rsidRPr="006A294C">
              <w:rPr>
                <w:b/>
                <w:sz w:val="20"/>
              </w:rPr>
              <w:t xml:space="preserve">Наименование </w:t>
            </w:r>
            <w:r>
              <w:rPr>
                <w:b/>
                <w:sz w:val="20"/>
              </w:rPr>
              <w:t>программы ЭВМ</w:t>
            </w:r>
          </w:p>
        </w:tc>
        <w:tc>
          <w:tcPr>
            <w:tcW w:w="2976" w:type="dxa"/>
            <w:vAlign w:val="center"/>
          </w:tcPr>
          <w:p w:rsidR="007778AE" w:rsidRPr="006A294C" w:rsidRDefault="007778AE" w:rsidP="00E43ED4">
            <w:pPr>
              <w:overflowPunct w:val="0"/>
              <w:autoSpaceDE w:val="0"/>
              <w:autoSpaceDN w:val="0"/>
              <w:adjustRightInd w:val="0"/>
              <w:ind w:left="-49" w:right="-108"/>
              <w:jc w:val="center"/>
              <w:textAlignment w:val="baseline"/>
              <w:rPr>
                <w:b/>
                <w:sz w:val="20"/>
              </w:rPr>
            </w:pPr>
            <w:r w:rsidRPr="006A294C">
              <w:rPr>
                <w:b/>
                <w:sz w:val="20"/>
              </w:rPr>
              <w:t>Срок, на который передаются</w:t>
            </w:r>
          </w:p>
          <w:p w:rsidR="007778AE" w:rsidRPr="006A294C" w:rsidRDefault="007778AE" w:rsidP="00E43ED4">
            <w:pPr>
              <w:overflowPunct w:val="0"/>
              <w:autoSpaceDE w:val="0"/>
              <w:autoSpaceDN w:val="0"/>
              <w:adjustRightInd w:val="0"/>
              <w:ind w:left="-49" w:right="-108"/>
              <w:jc w:val="center"/>
              <w:textAlignment w:val="baseline"/>
              <w:rPr>
                <w:b/>
                <w:sz w:val="20"/>
              </w:rPr>
            </w:pPr>
            <w:r w:rsidRPr="006A294C">
              <w:rPr>
                <w:b/>
                <w:sz w:val="20"/>
              </w:rPr>
              <w:t>права использования</w:t>
            </w:r>
            <w:r>
              <w:rPr>
                <w:b/>
                <w:sz w:val="20"/>
              </w:rPr>
              <w:t xml:space="preserve"> программы ЭВМ</w:t>
            </w:r>
          </w:p>
        </w:tc>
        <w:tc>
          <w:tcPr>
            <w:tcW w:w="2268" w:type="dxa"/>
            <w:vAlign w:val="center"/>
          </w:tcPr>
          <w:p w:rsidR="007778AE" w:rsidRDefault="007778AE" w:rsidP="00E43ED4">
            <w:pPr>
              <w:overflowPunct w:val="0"/>
              <w:autoSpaceDE w:val="0"/>
              <w:autoSpaceDN w:val="0"/>
              <w:adjustRightInd w:val="0"/>
              <w:ind w:left="-118" w:right="-108"/>
              <w:jc w:val="center"/>
              <w:textAlignment w:val="baseline"/>
              <w:rPr>
                <w:b/>
                <w:sz w:val="20"/>
              </w:rPr>
            </w:pPr>
            <w:r w:rsidRPr="006A294C">
              <w:rPr>
                <w:b/>
                <w:sz w:val="20"/>
              </w:rPr>
              <w:t xml:space="preserve">Территория </w:t>
            </w:r>
          </w:p>
          <w:p w:rsidR="007778AE" w:rsidRPr="006A294C" w:rsidRDefault="007778AE" w:rsidP="00E43ED4">
            <w:pPr>
              <w:overflowPunct w:val="0"/>
              <w:autoSpaceDE w:val="0"/>
              <w:autoSpaceDN w:val="0"/>
              <w:adjustRightInd w:val="0"/>
              <w:ind w:left="-118" w:right="-108"/>
              <w:jc w:val="center"/>
              <w:textAlignment w:val="baseline"/>
              <w:rPr>
                <w:b/>
                <w:sz w:val="20"/>
              </w:rPr>
            </w:pPr>
            <w:r w:rsidRPr="006A294C">
              <w:rPr>
                <w:b/>
                <w:sz w:val="20"/>
              </w:rPr>
              <w:t>использова</w:t>
            </w:r>
            <w:r w:rsidRPr="006A294C">
              <w:rPr>
                <w:b/>
                <w:sz w:val="20"/>
              </w:rPr>
              <w:softHyphen/>
              <w:t xml:space="preserve">ния </w:t>
            </w:r>
            <w:r>
              <w:rPr>
                <w:b/>
                <w:sz w:val="20"/>
              </w:rPr>
              <w:t>программы ЭВМ</w:t>
            </w:r>
          </w:p>
        </w:tc>
      </w:tr>
      <w:tr w:rsidR="007778AE" w:rsidRPr="006A294C" w:rsidTr="00E43ED4">
        <w:trPr>
          <w:trHeight w:val="368"/>
        </w:trPr>
        <w:tc>
          <w:tcPr>
            <w:tcW w:w="2235" w:type="dxa"/>
          </w:tcPr>
          <w:p w:rsidR="007778AE" w:rsidRPr="006A294C" w:rsidRDefault="007778AE" w:rsidP="00E43ED4">
            <w:pPr>
              <w:overflowPunct w:val="0"/>
              <w:autoSpaceDE w:val="0"/>
              <w:autoSpaceDN w:val="0"/>
              <w:adjustRightInd w:val="0"/>
              <w:jc w:val="center"/>
              <w:textAlignment w:val="baseline"/>
              <w:rPr>
                <w:sz w:val="22"/>
                <w:szCs w:val="22"/>
              </w:rPr>
            </w:pPr>
            <w:r>
              <w:rPr>
                <w:sz w:val="22"/>
                <w:szCs w:val="22"/>
              </w:rPr>
              <w:t>…</w:t>
            </w:r>
          </w:p>
        </w:tc>
        <w:tc>
          <w:tcPr>
            <w:tcW w:w="2976" w:type="dxa"/>
          </w:tcPr>
          <w:p w:rsidR="007778AE" w:rsidRPr="006A294C" w:rsidRDefault="007778AE" w:rsidP="00E43ED4">
            <w:pPr>
              <w:overflowPunct w:val="0"/>
              <w:autoSpaceDE w:val="0"/>
              <w:autoSpaceDN w:val="0"/>
              <w:adjustRightInd w:val="0"/>
              <w:jc w:val="center"/>
              <w:textAlignment w:val="baseline"/>
              <w:rPr>
                <w:sz w:val="22"/>
                <w:szCs w:val="22"/>
              </w:rPr>
            </w:pPr>
            <w:r>
              <w:rPr>
                <w:sz w:val="22"/>
                <w:szCs w:val="22"/>
              </w:rPr>
              <w:t>…</w:t>
            </w:r>
          </w:p>
        </w:tc>
        <w:tc>
          <w:tcPr>
            <w:tcW w:w="2268" w:type="dxa"/>
          </w:tcPr>
          <w:p w:rsidR="007778AE" w:rsidRPr="006A294C" w:rsidRDefault="007778AE" w:rsidP="00E43ED4">
            <w:pPr>
              <w:overflowPunct w:val="0"/>
              <w:autoSpaceDE w:val="0"/>
              <w:autoSpaceDN w:val="0"/>
              <w:adjustRightInd w:val="0"/>
              <w:jc w:val="center"/>
              <w:textAlignment w:val="baseline"/>
              <w:rPr>
                <w:sz w:val="22"/>
                <w:szCs w:val="22"/>
              </w:rPr>
            </w:pPr>
            <w:r>
              <w:rPr>
                <w:sz w:val="22"/>
                <w:szCs w:val="22"/>
              </w:rPr>
              <w:t>…</w:t>
            </w:r>
          </w:p>
        </w:tc>
      </w:tr>
    </w:tbl>
    <w:p w:rsidR="007778AE" w:rsidRDefault="007778AE" w:rsidP="007778AE">
      <w:pPr>
        <w:overflowPunct w:val="0"/>
        <w:autoSpaceDE w:val="0"/>
        <w:autoSpaceDN w:val="0"/>
        <w:adjustRightInd w:val="0"/>
        <w:spacing w:line="360" w:lineRule="auto"/>
        <w:jc w:val="both"/>
        <w:textAlignment w:val="baseline"/>
      </w:pPr>
    </w:p>
    <w:tbl>
      <w:tblPr>
        <w:tblW w:w="9679" w:type="dxa"/>
        <w:tblLook w:val="01E0" w:firstRow="1" w:lastRow="1" w:firstColumn="1" w:lastColumn="1" w:noHBand="0" w:noVBand="0"/>
      </w:tblPr>
      <w:tblGrid>
        <w:gridCol w:w="4956"/>
        <w:gridCol w:w="4723"/>
      </w:tblGrid>
      <w:tr w:rsidR="007778AE" w:rsidRPr="005D3682" w:rsidTr="00E43ED4">
        <w:trPr>
          <w:trHeight w:val="641"/>
        </w:trPr>
        <w:tc>
          <w:tcPr>
            <w:tcW w:w="4956" w:type="dxa"/>
          </w:tcPr>
          <w:p w:rsidR="007778AE" w:rsidRPr="0068390F" w:rsidRDefault="007778AE" w:rsidP="00E43ED4">
            <w:pPr>
              <w:ind w:firstLine="6"/>
              <w:jc w:val="center"/>
              <w:rPr>
                <w:b/>
              </w:rPr>
            </w:pPr>
            <w:r w:rsidRPr="005D3682">
              <w:rPr>
                <w:b/>
              </w:rPr>
              <w:t xml:space="preserve">От </w:t>
            </w:r>
            <w:r>
              <w:rPr>
                <w:b/>
              </w:rPr>
              <w:t>ЛИЦЕНЗИАТА</w:t>
            </w:r>
            <w:r w:rsidRPr="005D3682">
              <w:rPr>
                <w:b/>
              </w:rPr>
              <w:t>:</w:t>
            </w:r>
          </w:p>
          <w:p w:rsidR="007778AE" w:rsidRPr="005D3682" w:rsidRDefault="007778AE" w:rsidP="00E43ED4">
            <w:pPr>
              <w:ind w:firstLine="6"/>
            </w:pPr>
            <w:r w:rsidRPr="005D3682">
              <w:t>___________________________</w:t>
            </w:r>
            <w:r>
              <w:t>________</w:t>
            </w:r>
          </w:p>
          <w:p w:rsidR="007778AE" w:rsidRPr="0068390F" w:rsidRDefault="007778AE" w:rsidP="00E43ED4">
            <w:pPr>
              <w:ind w:firstLine="6"/>
              <w:jc w:val="center"/>
              <w:rPr>
                <w:i/>
              </w:rPr>
            </w:pPr>
            <w:r w:rsidRPr="005D3682">
              <w:rPr>
                <w:i/>
              </w:rPr>
              <w:t>(должность)</w:t>
            </w:r>
          </w:p>
          <w:p w:rsidR="007778AE" w:rsidRPr="005D3682" w:rsidRDefault="007778AE" w:rsidP="00E43ED4">
            <w:pPr>
              <w:ind w:firstLine="6"/>
            </w:pPr>
            <w:r w:rsidRPr="005D3682">
              <w:t>___________________________________</w:t>
            </w:r>
          </w:p>
          <w:p w:rsidR="007778AE" w:rsidRPr="0068390F" w:rsidRDefault="007778AE" w:rsidP="00E43ED4">
            <w:pPr>
              <w:ind w:firstLine="6"/>
              <w:jc w:val="center"/>
              <w:rPr>
                <w:i/>
              </w:rPr>
            </w:pPr>
            <w:r w:rsidRPr="005D3682">
              <w:rPr>
                <w:i/>
              </w:rPr>
              <w:t>(Ф.И.О.)</w:t>
            </w:r>
            <w:r w:rsidRPr="005D3682">
              <w:t xml:space="preserve">              </w:t>
            </w:r>
          </w:p>
          <w:p w:rsidR="007778AE" w:rsidRPr="005D3682" w:rsidRDefault="007778AE" w:rsidP="00E43ED4">
            <w:pPr>
              <w:ind w:firstLine="6"/>
            </w:pPr>
            <w:r w:rsidRPr="005D3682">
              <w:t xml:space="preserve">М.П.   «_____» _____________20___г.                     </w:t>
            </w:r>
          </w:p>
        </w:tc>
        <w:tc>
          <w:tcPr>
            <w:tcW w:w="4723" w:type="dxa"/>
          </w:tcPr>
          <w:p w:rsidR="007778AE" w:rsidRPr="0068390F" w:rsidRDefault="007778AE" w:rsidP="00E43ED4">
            <w:pPr>
              <w:ind w:firstLine="6"/>
              <w:jc w:val="center"/>
              <w:rPr>
                <w:b/>
              </w:rPr>
            </w:pPr>
            <w:r w:rsidRPr="005D3682">
              <w:rPr>
                <w:b/>
              </w:rPr>
              <w:t xml:space="preserve">От </w:t>
            </w:r>
            <w:r>
              <w:rPr>
                <w:b/>
              </w:rPr>
              <w:t>ЛИЦЕНЗИАРА</w:t>
            </w:r>
            <w:r w:rsidRPr="005D3682">
              <w:rPr>
                <w:b/>
              </w:rPr>
              <w:t>:</w:t>
            </w:r>
          </w:p>
          <w:p w:rsidR="007778AE" w:rsidRPr="005D3682" w:rsidRDefault="007778AE" w:rsidP="00E43ED4">
            <w:pPr>
              <w:ind w:firstLine="6"/>
            </w:pPr>
            <w:r w:rsidRPr="005D3682">
              <w:t>___________________________</w:t>
            </w:r>
            <w:r>
              <w:t>_______</w:t>
            </w:r>
          </w:p>
          <w:p w:rsidR="007778AE" w:rsidRPr="0068390F" w:rsidRDefault="007778AE" w:rsidP="00E43ED4">
            <w:pPr>
              <w:ind w:firstLine="6"/>
              <w:jc w:val="center"/>
              <w:rPr>
                <w:i/>
              </w:rPr>
            </w:pPr>
            <w:r w:rsidRPr="005D3682">
              <w:rPr>
                <w:i/>
              </w:rPr>
              <w:t>(должность)</w:t>
            </w:r>
          </w:p>
          <w:p w:rsidR="007778AE" w:rsidRPr="005D3682" w:rsidRDefault="007778AE" w:rsidP="00E43ED4">
            <w:pPr>
              <w:ind w:firstLine="6"/>
            </w:pPr>
            <w:r>
              <w:t>_</w:t>
            </w:r>
            <w:r w:rsidRPr="005D3682">
              <w:t>_________________________________</w:t>
            </w:r>
          </w:p>
          <w:p w:rsidR="007778AE" w:rsidRPr="0068390F" w:rsidRDefault="007778AE" w:rsidP="00E43ED4">
            <w:pPr>
              <w:ind w:firstLine="6"/>
              <w:jc w:val="center"/>
              <w:rPr>
                <w:i/>
              </w:rPr>
            </w:pPr>
            <w:r w:rsidRPr="005D3682">
              <w:rPr>
                <w:i/>
              </w:rPr>
              <w:t>(Ф.И.О.)</w:t>
            </w:r>
            <w:r w:rsidRPr="005D3682">
              <w:t xml:space="preserve">                      </w:t>
            </w:r>
          </w:p>
          <w:p w:rsidR="007778AE" w:rsidRPr="005D3682" w:rsidRDefault="007778AE" w:rsidP="00E43ED4">
            <w:pPr>
              <w:ind w:firstLine="6"/>
            </w:pPr>
            <w:r w:rsidRPr="005D3682">
              <w:t xml:space="preserve">М.П.   «_____» _____________20___г.                     </w:t>
            </w:r>
          </w:p>
        </w:tc>
      </w:tr>
    </w:tbl>
    <w:p w:rsidR="007778AE" w:rsidRDefault="007778AE" w:rsidP="007778AE">
      <w:pPr>
        <w:widowControl w:val="0"/>
        <w:autoSpaceDE w:val="0"/>
        <w:autoSpaceDN w:val="0"/>
        <w:adjustRightInd w:val="0"/>
        <w:jc w:val="both"/>
      </w:pPr>
    </w:p>
    <w:p w:rsidR="007778AE" w:rsidRDefault="007778AE" w:rsidP="007778AE">
      <w:pPr>
        <w:widowControl w:val="0"/>
        <w:autoSpaceDE w:val="0"/>
        <w:autoSpaceDN w:val="0"/>
        <w:adjustRightInd w:val="0"/>
        <w:jc w:val="both"/>
      </w:pPr>
    </w:p>
    <w:p w:rsidR="007778AE" w:rsidRPr="005D3682" w:rsidRDefault="007778AE" w:rsidP="007778AE">
      <w:pPr>
        <w:widowControl w:val="0"/>
        <w:autoSpaceDE w:val="0"/>
        <w:autoSpaceDN w:val="0"/>
        <w:adjustRightInd w:val="0"/>
        <w:jc w:val="both"/>
        <w:sectPr w:rsidR="007778AE" w:rsidRPr="005D3682" w:rsidSect="00C93A99">
          <w:headerReference w:type="default" r:id="rId20"/>
          <w:pgSz w:w="11906" w:h="16838" w:code="9"/>
          <w:pgMar w:top="1134" w:right="851" w:bottom="1134" w:left="1701" w:header="709" w:footer="709" w:gutter="0"/>
          <w:cols w:space="708"/>
          <w:docGrid w:linePitch="360"/>
        </w:sectPr>
      </w:pPr>
    </w:p>
    <w:p w:rsidR="007778AE" w:rsidRPr="005D3682" w:rsidRDefault="007778AE" w:rsidP="007778AE">
      <w:r w:rsidRPr="005D3682">
        <w:rPr>
          <w:rFonts w:eastAsia="Calibri"/>
          <w:lang w:eastAsia="en-US"/>
        </w:rPr>
        <w:lastRenderedPageBreak/>
        <w:t xml:space="preserve">                                                                                                                                                   </w:t>
      </w:r>
      <w:r w:rsidRPr="005D3682">
        <w:t>Приложение №</w:t>
      </w:r>
      <w:r>
        <w:t>3</w:t>
      </w:r>
      <w:r w:rsidRPr="005D3682">
        <w:t xml:space="preserve"> к </w:t>
      </w:r>
      <w:r>
        <w:t>Лицензионному договору</w:t>
      </w:r>
      <w:r w:rsidRPr="005D3682">
        <w:t xml:space="preserve"> </w:t>
      </w:r>
    </w:p>
    <w:p w:rsidR="007778AE" w:rsidRPr="005D3682" w:rsidRDefault="007778AE" w:rsidP="007778AE">
      <w:pPr>
        <w:widowControl w:val="0"/>
        <w:autoSpaceDE w:val="0"/>
        <w:autoSpaceDN w:val="0"/>
        <w:adjustRightInd w:val="0"/>
        <w:ind w:firstLine="720"/>
        <w:jc w:val="both"/>
      </w:pPr>
      <w:r w:rsidRPr="005D3682">
        <w:t xml:space="preserve">                                                                   </w:t>
      </w:r>
      <w:r>
        <w:t xml:space="preserve">                                                                    </w:t>
      </w:r>
      <w:r w:rsidRPr="005D3682">
        <w:t>№___</w:t>
      </w:r>
      <w:r>
        <w:t>-16</w:t>
      </w:r>
      <w:r w:rsidRPr="005D3682">
        <w:t xml:space="preserve"> от «__» ________ 20</w:t>
      </w:r>
      <w:r>
        <w:t>16</w:t>
      </w:r>
      <w:r w:rsidRPr="005D3682">
        <w:t>г.</w:t>
      </w:r>
    </w:p>
    <w:p w:rsidR="007778AE" w:rsidRPr="005D3682" w:rsidRDefault="007778AE" w:rsidP="007778AE"/>
    <w:p w:rsidR="007778AE" w:rsidRPr="006B4DC4" w:rsidRDefault="007778AE" w:rsidP="007778AE">
      <w:pPr>
        <w:keepNext/>
        <w:tabs>
          <w:tab w:val="left" w:pos="708"/>
        </w:tabs>
        <w:outlineLvl w:val="0"/>
        <w:rPr>
          <w:b/>
          <w:bCs/>
          <w:sz w:val="28"/>
        </w:rPr>
      </w:pPr>
      <w:r w:rsidRPr="006B4DC4">
        <w:rPr>
          <w:b/>
          <w:bCs/>
          <w:sz w:val="28"/>
        </w:rPr>
        <w:t>Формат предоставления информации  утверждаем:</w:t>
      </w:r>
    </w:p>
    <w:p w:rsidR="007778AE" w:rsidRDefault="007778AE" w:rsidP="007778AE">
      <w:pPr>
        <w:shd w:val="clear" w:color="auto" w:fill="FFFFFF"/>
        <w:autoSpaceDE w:val="0"/>
        <w:autoSpaceDN w:val="0"/>
        <w:adjustRightInd w:val="0"/>
        <w:spacing w:line="0" w:lineRule="atLeast"/>
      </w:pPr>
    </w:p>
    <w:tbl>
      <w:tblPr>
        <w:tblW w:w="12617" w:type="dxa"/>
        <w:tblInd w:w="-176" w:type="dxa"/>
        <w:tblLook w:val="01E0" w:firstRow="1" w:lastRow="1" w:firstColumn="1" w:lastColumn="1" w:noHBand="0" w:noVBand="0"/>
      </w:tblPr>
      <w:tblGrid>
        <w:gridCol w:w="6805"/>
        <w:gridCol w:w="5812"/>
      </w:tblGrid>
      <w:tr w:rsidR="007778AE" w:rsidRPr="005D3682" w:rsidTr="00E43ED4">
        <w:trPr>
          <w:trHeight w:val="641"/>
        </w:trPr>
        <w:tc>
          <w:tcPr>
            <w:tcW w:w="6805" w:type="dxa"/>
          </w:tcPr>
          <w:p w:rsidR="007778AE" w:rsidRPr="007B592F" w:rsidRDefault="007778AE" w:rsidP="00E43ED4">
            <w:pPr>
              <w:spacing w:line="228" w:lineRule="auto"/>
              <w:ind w:firstLine="6"/>
            </w:pPr>
            <w:r w:rsidRPr="000837E6">
              <w:rPr>
                <w:b/>
              </w:rPr>
              <w:t>ОТ ЛИЦЕНЗИАТА</w:t>
            </w:r>
            <w:r w:rsidRPr="007B592F">
              <w:t>:</w:t>
            </w:r>
          </w:p>
          <w:p w:rsidR="007778AE" w:rsidRPr="007B592F" w:rsidRDefault="007778AE" w:rsidP="00E43ED4">
            <w:pPr>
              <w:spacing w:line="228" w:lineRule="auto"/>
              <w:ind w:firstLine="6"/>
            </w:pPr>
          </w:p>
          <w:p w:rsidR="007778AE" w:rsidRPr="007B592F" w:rsidRDefault="007778AE" w:rsidP="00E43ED4">
            <w:pPr>
              <w:keepLines/>
              <w:suppressLineNumbers/>
              <w:rPr>
                <w:shd w:val="clear" w:color="auto" w:fill="FFFFFF"/>
              </w:rPr>
            </w:pPr>
            <w:r w:rsidRPr="007B592F">
              <w:rPr>
                <w:shd w:val="clear" w:color="auto" w:fill="FFFFFF"/>
              </w:rPr>
              <w:t xml:space="preserve">Первый заместитель директора </w:t>
            </w:r>
          </w:p>
          <w:p w:rsidR="007778AE" w:rsidRPr="007B592F" w:rsidRDefault="007778AE" w:rsidP="00E43ED4">
            <w:pPr>
              <w:keepLines/>
              <w:suppressLineNumbers/>
              <w:rPr>
                <w:shd w:val="clear" w:color="auto" w:fill="FFFFFF"/>
              </w:rPr>
            </w:pPr>
            <w:r w:rsidRPr="007B592F">
              <w:rPr>
                <w:shd w:val="clear" w:color="auto" w:fill="FFFFFF"/>
              </w:rPr>
              <w:t xml:space="preserve">– Главный инженер </w:t>
            </w:r>
          </w:p>
          <w:p w:rsidR="007778AE" w:rsidRPr="007B592F" w:rsidRDefault="007778AE" w:rsidP="00E43ED4">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7778AE" w:rsidRPr="007B592F" w:rsidRDefault="007778AE" w:rsidP="00E43ED4">
            <w:pPr>
              <w:keepLines/>
              <w:suppressLineNumbers/>
              <w:jc w:val="right"/>
              <w:rPr>
                <w:shd w:val="clear" w:color="auto" w:fill="FFFFFF"/>
              </w:rPr>
            </w:pPr>
          </w:p>
          <w:p w:rsidR="007778AE" w:rsidRPr="007B592F" w:rsidRDefault="007778AE" w:rsidP="00E43ED4">
            <w:pPr>
              <w:spacing w:line="228" w:lineRule="auto"/>
              <w:ind w:firstLine="6"/>
              <w:rPr>
                <w:shd w:val="clear" w:color="auto" w:fill="FFFFFF"/>
              </w:rPr>
            </w:pPr>
            <w:r w:rsidRPr="007B592F">
              <w:rPr>
                <w:shd w:val="clear" w:color="auto" w:fill="FFFFFF"/>
              </w:rPr>
              <w:t>_______________</w:t>
            </w:r>
            <w:r>
              <w:rPr>
                <w:shd w:val="clear" w:color="auto" w:fill="FFFFFF"/>
              </w:rPr>
              <w:t>___</w:t>
            </w:r>
            <w:r w:rsidRPr="007B592F">
              <w:rPr>
                <w:shd w:val="clear" w:color="auto" w:fill="FFFFFF"/>
              </w:rPr>
              <w:t>В.А. Антонов</w:t>
            </w:r>
          </w:p>
          <w:p w:rsidR="007778AE" w:rsidRPr="007B592F" w:rsidRDefault="007778AE" w:rsidP="00E43ED4">
            <w:pPr>
              <w:spacing w:line="228" w:lineRule="auto"/>
              <w:ind w:firstLine="6"/>
              <w:rPr>
                <w:shd w:val="clear" w:color="auto" w:fill="FFFFFF"/>
              </w:rPr>
            </w:pPr>
            <w:r w:rsidRPr="007B592F">
              <w:t>«_____»_____________201</w:t>
            </w:r>
            <w:r>
              <w:t>6</w:t>
            </w:r>
            <w:r w:rsidRPr="007B592F">
              <w:t>г</w:t>
            </w:r>
            <w:r>
              <w:t>.</w:t>
            </w:r>
          </w:p>
          <w:p w:rsidR="007778AE" w:rsidRPr="007B592F" w:rsidRDefault="007778AE" w:rsidP="00E43ED4">
            <w:pPr>
              <w:ind w:firstLine="6"/>
            </w:pPr>
            <w:r w:rsidRPr="007B592F">
              <w:t>М.П</w:t>
            </w:r>
            <w:r>
              <w:t>.</w:t>
            </w:r>
          </w:p>
        </w:tc>
        <w:tc>
          <w:tcPr>
            <w:tcW w:w="5812" w:type="dxa"/>
          </w:tcPr>
          <w:p w:rsidR="007778AE" w:rsidRPr="000837E6" w:rsidRDefault="007778AE" w:rsidP="00E43ED4">
            <w:pPr>
              <w:ind w:firstLine="6"/>
              <w:rPr>
                <w:b/>
              </w:rPr>
            </w:pPr>
            <w:r>
              <w:rPr>
                <w:b/>
              </w:rPr>
              <w:t>ОТ ЛИЦЕНЗИАРА</w:t>
            </w:r>
            <w:r w:rsidRPr="000837E6">
              <w:rPr>
                <w:b/>
              </w:rPr>
              <w:t>:</w:t>
            </w: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 xml:space="preserve">Генеральный директор </w:t>
            </w:r>
          </w:p>
          <w:p w:rsidR="007778AE" w:rsidRPr="000837E6" w:rsidRDefault="007778AE" w:rsidP="00E43ED4">
            <w:pPr>
              <w:pStyle w:val="-0"/>
              <w:ind w:firstLine="0"/>
              <w:jc w:val="left"/>
              <w:rPr>
                <w:spacing w:val="2"/>
              </w:rPr>
            </w:pPr>
            <w:r w:rsidRPr="000837E6">
              <w:rPr>
                <w:spacing w:val="2"/>
              </w:rPr>
              <w:t>ЗАО «Монитор Электрик»</w:t>
            </w: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__________________</w:t>
            </w:r>
            <w:r>
              <w:rPr>
                <w:spacing w:val="2"/>
              </w:rPr>
              <w:t>__</w:t>
            </w:r>
            <w:r w:rsidRPr="000837E6">
              <w:rPr>
                <w:spacing w:val="2"/>
              </w:rPr>
              <w:t>А.В. Конев</w:t>
            </w:r>
          </w:p>
          <w:p w:rsidR="007778AE" w:rsidRPr="000837E6" w:rsidRDefault="007778AE" w:rsidP="00E43ED4">
            <w:pPr>
              <w:pStyle w:val="-0"/>
              <w:ind w:firstLine="0"/>
              <w:jc w:val="left"/>
              <w:rPr>
                <w:spacing w:val="2"/>
              </w:rPr>
            </w:pPr>
            <w:r w:rsidRPr="000837E6">
              <w:rPr>
                <w:spacing w:val="2"/>
              </w:rPr>
              <w:t>«____» _________________ 2016г.</w:t>
            </w:r>
          </w:p>
          <w:p w:rsidR="007778AE" w:rsidRPr="000837E6" w:rsidRDefault="007778AE" w:rsidP="00E43ED4">
            <w:r w:rsidRPr="000837E6">
              <w:rPr>
                <w:spacing w:val="2"/>
              </w:rPr>
              <w:t>М.П.</w:t>
            </w:r>
          </w:p>
        </w:tc>
      </w:tr>
    </w:tbl>
    <w:p w:rsidR="007778AE" w:rsidRPr="006B4DC4" w:rsidRDefault="007778AE" w:rsidP="007778AE">
      <w:pPr>
        <w:spacing w:after="200" w:line="276" w:lineRule="auto"/>
        <w:jc w:val="both"/>
        <w:rPr>
          <w:rFonts w:eastAsia="Calibri"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7778AE" w:rsidRPr="006B4DC4" w:rsidTr="00E43ED4">
        <w:trPr>
          <w:trHeight w:val="300"/>
        </w:trPr>
        <w:tc>
          <w:tcPr>
            <w:tcW w:w="16160" w:type="dxa"/>
            <w:gridSpan w:val="15"/>
            <w:shd w:val="clear" w:color="auto" w:fill="auto"/>
            <w:noWrap/>
            <w:hideMark/>
          </w:tcPr>
          <w:p w:rsidR="007778AE" w:rsidRPr="006B4DC4" w:rsidRDefault="007778AE" w:rsidP="00E43ED4">
            <w:pPr>
              <w:jc w:val="center"/>
              <w:rPr>
                <w:rFonts w:eastAsia="Calibri"/>
                <w:sz w:val="18"/>
                <w:szCs w:val="18"/>
                <w:lang w:eastAsia="en-US"/>
              </w:rPr>
            </w:pPr>
          </w:p>
          <w:p w:rsidR="007778AE" w:rsidRPr="006B4DC4" w:rsidRDefault="007778AE" w:rsidP="00E43ED4">
            <w:pPr>
              <w:jc w:val="center"/>
              <w:rPr>
                <w:rFonts w:eastAsia="Calibri"/>
                <w:b/>
                <w:sz w:val="18"/>
                <w:szCs w:val="18"/>
                <w:lang w:eastAsia="en-US"/>
              </w:rPr>
            </w:pPr>
            <w:r w:rsidRPr="006B4DC4">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7778AE" w:rsidRPr="006B4DC4" w:rsidRDefault="007778AE" w:rsidP="00E43ED4">
            <w:pPr>
              <w:jc w:val="center"/>
              <w:rPr>
                <w:rFonts w:eastAsia="Calibri"/>
                <w:sz w:val="18"/>
                <w:szCs w:val="18"/>
                <w:lang w:eastAsia="en-US"/>
              </w:rPr>
            </w:pPr>
          </w:p>
        </w:tc>
      </w:tr>
      <w:tr w:rsidR="007778AE" w:rsidRPr="006B4DC4" w:rsidTr="00E43ED4">
        <w:trPr>
          <w:trHeight w:val="315"/>
        </w:trPr>
        <w:tc>
          <w:tcPr>
            <w:tcW w:w="5954" w:type="dxa"/>
            <w:gridSpan w:val="6"/>
            <w:shd w:val="clear" w:color="auto" w:fill="auto"/>
            <w:noWrap/>
            <w:hideMark/>
          </w:tcPr>
          <w:p w:rsidR="007778AE" w:rsidRPr="006B4DC4" w:rsidRDefault="007778AE" w:rsidP="00E43ED4">
            <w:pPr>
              <w:jc w:val="center"/>
              <w:rPr>
                <w:rFonts w:eastAsia="Calibri"/>
                <w:b/>
                <w:bCs/>
                <w:sz w:val="18"/>
                <w:szCs w:val="18"/>
                <w:lang w:eastAsia="en-US"/>
              </w:rPr>
            </w:pPr>
          </w:p>
          <w:p w:rsidR="007778AE" w:rsidRPr="006B4DC4" w:rsidRDefault="007778AE" w:rsidP="00E43ED4">
            <w:pPr>
              <w:jc w:val="center"/>
              <w:rPr>
                <w:rFonts w:eastAsia="Calibri"/>
                <w:b/>
                <w:bCs/>
                <w:sz w:val="18"/>
                <w:szCs w:val="18"/>
                <w:lang w:eastAsia="en-US"/>
              </w:rPr>
            </w:pPr>
            <w:r w:rsidRPr="006B4DC4">
              <w:rPr>
                <w:rFonts w:eastAsia="Calibri"/>
                <w:b/>
                <w:bCs/>
                <w:sz w:val="18"/>
                <w:szCs w:val="18"/>
                <w:lang w:eastAsia="en-US"/>
              </w:rPr>
              <w:t>Наименование  контрагента/третьего лица, привлекаемого контрагентом к исполнению Договора</w:t>
            </w:r>
          </w:p>
          <w:p w:rsidR="007778AE" w:rsidRPr="006B4DC4" w:rsidRDefault="007778AE" w:rsidP="00E43ED4">
            <w:pPr>
              <w:jc w:val="center"/>
              <w:rPr>
                <w:rFonts w:eastAsia="Calibri"/>
                <w:b/>
                <w:bCs/>
                <w:sz w:val="18"/>
                <w:szCs w:val="18"/>
                <w:lang w:eastAsia="en-US"/>
              </w:rPr>
            </w:pPr>
          </w:p>
        </w:tc>
        <w:tc>
          <w:tcPr>
            <w:tcW w:w="10206" w:type="dxa"/>
            <w:gridSpan w:val="9"/>
            <w:shd w:val="clear" w:color="auto" w:fill="auto"/>
            <w:hideMark/>
          </w:tcPr>
          <w:p w:rsidR="007778AE" w:rsidRPr="006B4DC4" w:rsidRDefault="007778AE" w:rsidP="00E43ED4">
            <w:pPr>
              <w:jc w:val="center"/>
              <w:rPr>
                <w:rFonts w:eastAsia="Calibri"/>
                <w:b/>
                <w:bCs/>
                <w:sz w:val="18"/>
                <w:szCs w:val="18"/>
                <w:lang w:eastAsia="en-US"/>
              </w:rPr>
            </w:pPr>
          </w:p>
          <w:p w:rsidR="007778AE" w:rsidRPr="006B4DC4" w:rsidRDefault="007778AE" w:rsidP="00E43ED4">
            <w:pPr>
              <w:jc w:val="center"/>
              <w:rPr>
                <w:rFonts w:eastAsia="Calibri"/>
                <w:b/>
                <w:bCs/>
                <w:sz w:val="18"/>
                <w:szCs w:val="18"/>
                <w:lang w:eastAsia="en-US"/>
              </w:rPr>
            </w:pPr>
            <w:r w:rsidRPr="006B4DC4">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7778AE" w:rsidRPr="006B4DC4" w:rsidTr="00E43ED4">
        <w:trPr>
          <w:trHeight w:val="1290"/>
        </w:trPr>
        <w:tc>
          <w:tcPr>
            <w:tcW w:w="709"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ИНН</w:t>
            </w:r>
          </w:p>
        </w:tc>
        <w:tc>
          <w:tcPr>
            <w:tcW w:w="709"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ОГРН</w:t>
            </w:r>
          </w:p>
        </w:tc>
        <w:tc>
          <w:tcPr>
            <w:tcW w:w="1418"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Наименование (краткое)</w:t>
            </w:r>
          </w:p>
        </w:tc>
        <w:tc>
          <w:tcPr>
            <w:tcW w:w="850"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 xml:space="preserve">Код </w:t>
            </w: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ОКВЭД</w:t>
            </w:r>
          </w:p>
        </w:tc>
        <w:tc>
          <w:tcPr>
            <w:tcW w:w="1134"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 xml:space="preserve">ФИО </w:t>
            </w:r>
            <w:proofErr w:type="gramStart"/>
            <w:r w:rsidRPr="006B4DC4">
              <w:rPr>
                <w:rFonts w:eastAsia="Calibri"/>
                <w:b/>
                <w:bCs/>
                <w:sz w:val="16"/>
                <w:szCs w:val="16"/>
                <w:lang w:eastAsia="en-US"/>
              </w:rPr>
              <w:t>руководи-теля</w:t>
            </w:r>
            <w:proofErr w:type="gramEnd"/>
            <w:r w:rsidRPr="006B4DC4">
              <w:rPr>
                <w:rFonts w:eastAsia="Calibri"/>
                <w:b/>
                <w:bCs/>
                <w:sz w:val="16"/>
                <w:szCs w:val="16"/>
                <w:lang w:eastAsia="en-US"/>
              </w:rPr>
              <w:t xml:space="preserve"> (полностью)</w:t>
            </w:r>
          </w:p>
        </w:tc>
        <w:tc>
          <w:tcPr>
            <w:tcW w:w="1134"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 xml:space="preserve">Серия и номер документа, </w:t>
            </w:r>
            <w:proofErr w:type="spellStart"/>
            <w:proofErr w:type="gramStart"/>
            <w:r w:rsidRPr="006B4DC4">
              <w:rPr>
                <w:rFonts w:eastAsia="Calibri"/>
                <w:b/>
                <w:bCs/>
                <w:sz w:val="16"/>
                <w:szCs w:val="16"/>
                <w:lang w:eastAsia="en-US"/>
              </w:rPr>
              <w:t>удостоверя-ющего</w:t>
            </w:r>
            <w:proofErr w:type="spellEnd"/>
            <w:proofErr w:type="gramEnd"/>
            <w:r w:rsidRPr="006B4DC4">
              <w:rPr>
                <w:rFonts w:eastAsia="Calibri"/>
                <w:b/>
                <w:bCs/>
                <w:sz w:val="16"/>
                <w:szCs w:val="16"/>
                <w:lang w:eastAsia="en-US"/>
              </w:rPr>
              <w:t xml:space="preserve"> личность руководителя</w:t>
            </w:r>
          </w:p>
        </w:tc>
        <w:tc>
          <w:tcPr>
            <w:tcW w:w="567"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w:t>
            </w:r>
          </w:p>
        </w:tc>
        <w:tc>
          <w:tcPr>
            <w:tcW w:w="709"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ИНН</w:t>
            </w:r>
          </w:p>
        </w:tc>
        <w:tc>
          <w:tcPr>
            <w:tcW w:w="992"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ОГРН</w:t>
            </w:r>
          </w:p>
        </w:tc>
        <w:tc>
          <w:tcPr>
            <w:tcW w:w="1134"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roofErr w:type="spellStart"/>
            <w:proofErr w:type="gramStart"/>
            <w:r w:rsidRPr="006B4DC4">
              <w:rPr>
                <w:rFonts w:eastAsia="Calibri"/>
                <w:b/>
                <w:bCs/>
                <w:sz w:val="16"/>
                <w:szCs w:val="16"/>
                <w:lang w:eastAsia="en-US"/>
              </w:rPr>
              <w:t>Наименова-ние</w:t>
            </w:r>
            <w:proofErr w:type="spellEnd"/>
            <w:proofErr w:type="gramEnd"/>
            <w:r w:rsidRPr="006B4DC4">
              <w:rPr>
                <w:rFonts w:eastAsia="Calibri"/>
                <w:b/>
                <w:bCs/>
                <w:sz w:val="16"/>
                <w:szCs w:val="16"/>
                <w:lang w:eastAsia="en-US"/>
              </w:rPr>
              <w:t>/ФИО (полностью)</w:t>
            </w:r>
          </w:p>
        </w:tc>
        <w:tc>
          <w:tcPr>
            <w:tcW w:w="992"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Адрес регистра-</w:t>
            </w:r>
          </w:p>
          <w:p w:rsidR="007778AE" w:rsidRPr="006B4DC4" w:rsidRDefault="007778AE" w:rsidP="00E43ED4">
            <w:pPr>
              <w:jc w:val="center"/>
              <w:rPr>
                <w:rFonts w:eastAsia="Calibri"/>
                <w:b/>
                <w:bCs/>
                <w:sz w:val="16"/>
                <w:szCs w:val="16"/>
                <w:lang w:eastAsia="en-US"/>
              </w:rPr>
            </w:pPr>
            <w:proofErr w:type="spellStart"/>
            <w:r w:rsidRPr="006B4DC4">
              <w:rPr>
                <w:rFonts w:eastAsia="Calibri"/>
                <w:b/>
                <w:bCs/>
                <w:sz w:val="16"/>
                <w:szCs w:val="16"/>
                <w:lang w:eastAsia="en-US"/>
              </w:rPr>
              <w:t>ции</w:t>
            </w:r>
            <w:proofErr w:type="spellEnd"/>
          </w:p>
        </w:tc>
        <w:tc>
          <w:tcPr>
            <w:tcW w:w="1418"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 xml:space="preserve">Серия и номер документа, </w:t>
            </w:r>
            <w:proofErr w:type="spellStart"/>
            <w:r w:rsidRPr="006B4DC4">
              <w:rPr>
                <w:rFonts w:eastAsia="Calibri"/>
                <w:b/>
                <w:bCs/>
                <w:sz w:val="16"/>
                <w:szCs w:val="16"/>
                <w:lang w:eastAsia="en-US"/>
              </w:rPr>
              <w:t>удостоверя</w:t>
            </w:r>
            <w:proofErr w:type="spellEnd"/>
            <w:r w:rsidRPr="006B4DC4">
              <w:rPr>
                <w:rFonts w:eastAsia="Calibri"/>
                <w:b/>
                <w:bCs/>
                <w:sz w:val="16"/>
                <w:szCs w:val="16"/>
                <w:lang w:eastAsia="en-US"/>
              </w:rPr>
              <w:t>-</w:t>
            </w:r>
          </w:p>
          <w:p w:rsidR="007778AE" w:rsidRPr="006B4DC4" w:rsidRDefault="007778AE" w:rsidP="00E43ED4">
            <w:pPr>
              <w:jc w:val="center"/>
              <w:rPr>
                <w:rFonts w:eastAsia="Calibri"/>
                <w:b/>
                <w:bCs/>
                <w:sz w:val="16"/>
                <w:szCs w:val="16"/>
                <w:lang w:eastAsia="en-US"/>
              </w:rPr>
            </w:pPr>
            <w:proofErr w:type="spellStart"/>
            <w:r w:rsidRPr="006B4DC4">
              <w:rPr>
                <w:rFonts w:eastAsia="Calibri"/>
                <w:b/>
                <w:bCs/>
                <w:sz w:val="16"/>
                <w:szCs w:val="16"/>
                <w:lang w:eastAsia="en-US"/>
              </w:rPr>
              <w:t>ющего</w:t>
            </w:r>
            <w:proofErr w:type="spellEnd"/>
            <w:r w:rsidRPr="006B4DC4">
              <w:rPr>
                <w:rFonts w:eastAsia="Calibri"/>
                <w:b/>
                <w:bCs/>
                <w:sz w:val="16"/>
                <w:szCs w:val="16"/>
                <w:lang w:eastAsia="en-US"/>
              </w:rPr>
              <w:t xml:space="preserve"> личность </w:t>
            </w: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(для физических лиц)</w:t>
            </w:r>
          </w:p>
        </w:tc>
        <w:tc>
          <w:tcPr>
            <w:tcW w:w="1417"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Категория:</w:t>
            </w: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руководитель/</w:t>
            </w: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участник/ акционер/</w:t>
            </w: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бенефициар/</w:t>
            </w: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конечный бенефициар</w:t>
            </w:r>
          </w:p>
        </w:tc>
        <w:tc>
          <w:tcPr>
            <w:tcW w:w="1560" w:type="dxa"/>
            <w:shd w:val="clear" w:color="auto" w:fill="auto"/>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Офшорная компания (да/нет)</w:t>
            </w:r>
          </w:p>
        </w:tc>
        <w:tc>
          <w:tcPr>
            <w:tcW w:w="1417" w:type="dxa"/>
            <w:shd w:val="clear" w:color="auto" w:fill="auto"/>
            <w:hideMark/>
          </w:tcPr>
          <w:p w:rsidR="007778AE" w:rsidRPr="006B4DC4" w:rsidRDefault="007778AE" w:rsidP="00E43ED4">
            <w:pPr>
              <w:jc w:val="center"/>
              <w:rPr>
                <w:rFonts w:eastAsia="Calibri"/>
                <w:b/>
                <w:bCs/>
                <w:sz w:val="16"/>
                <w:szCs w:val="16"/>
                <w:lang w:eastAsia="en-US"/>
              </w:rPr>
            </w:pPr>
          </w:p>
          <w:p w:rsidR="007778AE" w:rsidRPr="006B4DC4" w:rsidRDefault="007778AE" w:rsidP="00E43ED4">
            <w:pPr>
              <w:jc w:val="center"/>
              <w:rPr>
                <w:rFonts w:eastAsia="Calibri"/>
                <w:b/>
                <w:bCs/>
                <w:sz w:val="16"/>
                <w:szCs w:val="16"/>
                <w:lang w:eastAsia="en-US"/>
              </w:rPr>
            </w:pPr>
            <w:r w:rsidRPr="006B4DC4">
              <w:rPr>
                <w:rFonts w:eastAsia="Calibri"/>
                <w:b/>
                <w:bCs/>
                <w:sz w:val="16"/>
                <w:szCs w:val="16"/>
                <w:lang w:eastAsia="en-US"/>
              </w:rPr>
              <w:t xml:space="preserve">Информация о </w:t>
            </w:r>
            <w:proofErr w:type="spellStart"/>
            <w:proofErr w:type="gramStart"/>
            <w:r w:rsidRPr="006B4DC4">
              <w:rPr>
                <w:rFonts w:eastAsia="Calibri"/>
                <w:b/>
                <w:bCs/>
                <w:sz w:val="16"/>
                <w:szCs w:val="16"/>
                <w:lang w:eastAsia="en-US"/>
              </w:rPr>
              <w:t>подтвержда-ющих</w:t>
            </w:r>
            <w:proofErr w:type="spellEnd"/>
            <w:proofErr w:type="gramEnd"/>
            <w:r w:rsidRPr="006B4DC4">
              <w:rPr>
                <w:rFonts w:eastAsia="Calibri"/>
                <w:b/>
                <w:bCs/>
                <w:sz w:val="16"/>
                <w:szCs w:val="16"/>
                <w:lang w:eastAsia="en-US"/>
              </w:rPr>
              <w:t xml:space="preserve"> документах (наименование, реквизиты и другие)</w:t>
            </w:r>
          </w:p>
        </w:tc>
      </w:tr>
      <w:tr w:rsidR="007778AE" w:rsidRPr="006B4DC4" w:rsidTr="00E43ED4">
        <w:trPr>
          <w:trHeight w:val="315"/>
        </w:trPr>
        <w:tc>
          <w:tcPr>
            <w:tcW w:w="709"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709"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1418"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850"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567"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709"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992"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992"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1418"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1417" w:type="dxa"/>
            <w:shd w:val="clear" w:color="auto" w:fill="auto"/>
            <w:hideMark/>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1560" w:type="dxa"/>
            <w:shd w:val="clear" w:color="auto" w:fill="auto"/>
          </w:tcPr>
          <w:p w:rsidR="007778AE" w:rsidRPr="006B4DC4" w:rsidRDefault="007778AE" w:rsidP="00E43ED4">
            <w:pPr>
              <w:jc w:val="center"/>
              <w:rPr>
                <w:rFonts w:eastAsia="Calibri"/>
                <w:bCs/>
                <w:sz w:val="18"/>
                <w:szCs w:val="18"/>
                <w:lang w:eastAsia="en-US"/>
              </w:rPr>
            </w:pPr>
            <w:r w:rsidRPr="006B4DC4">
              <w:rPr>
                <w:rFonts w:eastAsia="Calibri"/>
                <w:bCs/>
                <w:sz w:val="18"/>
                <w:szCs w:val="18"/>
                <w:lang w:eastAsia="en-US"/>
              </w:rPr>
              <w:t>…</w:t>
            </w:r>
          </w:p>
        </w:tc>
        <w:tc>
          <w:tcPr>
            <w:tcW w:w="1417" w:type="dxa"/>
            <w:shd w:val="clear" w:color="auto" w:fill="auto"/>
            <w:hideMark/>
          </w:tcPr>
          <w:p w:rsidR="007778AE" w:rsidRPr="006B4DC4" w:rsidRDefault="007778AE" w:rsidP="00E43ED4">
            <w:pPr>
              <w:jc w:val="center"/>
              <w:rPr>
                <w:rFonts w:eastAsia="Calibri"/>
                <w:sz w:val="18"/>
                <w:szCs w:val="18"/>
                <w:lang w:eastAsia="en-US"/>
              </w:rPr>
            </w:pPr>
            <w:r w:rsidRPr="006B4DC4">
              <w:rPr>
                <w:rFonts w:eastAsia="Calibri"/>
                <w:sz w:val="18"/>
                <w:szCs w:val="18"/>
                <w:lang w:eastAsia="en-US"/>
              </w:rPr>
              <w:t>…</w:t>
            </w:r>
          </w:p>
        </w:tc>
      </w:tr>
    </w:tbl>
    <w:p w:rsidR="007778AE" w:rsidRPr="006B4DC4" w:rsidRDefault="007778AE" w:rsidP="007778AE">
      <w:pPr>
        <w:rPr>
          <w:rFonts w:eastAsia="Calibri"/>
          <w:lang w:eastAsia="en-US"/>
        </w:rPr>
      </w:pPr>
    </w:p>
    <w:p w:rsidR="007778AE" w:rsidRPr="006B4DC4" w:rsidRDefault="007778AE" w:rsidP="007778AE">
      <w:pPr>
        <w:rPr>
          <w:rFonts w:eastAsia="Calibri"/>
          <w:b/>
          <w:lang w:eastAsia="en-US"/>
        </w:rPr>
      </w:pPr>
      <w:r w:rsidRPr="006B4DC4">
        <w:rPr>
          <w:rFonts w:eastAsia="Calibri"/>
          <w:b/>
          <w:lang w:eastAsia="en-US"/>
        </w:rPr>
        <w:t xml:space="preserve">Руководитель:  </w:t>
      </w:r>
    </w:p>
    <w:p w:rsidR="007778AE" w:rsidRPr="006B4DC4" w:rsidRDefault="007778AE" w:rsidP="007778AE">
      <w:pPr>
        <w:rPr>
          <w:rFonts w:eastAsia="Calibri"/>
          <w:lang w:eastAsia="en-US"/>
        </w:rPr>
      </w:pPr>
      <w:r w:rsidRPr="006B4DC4">
        <w:rPr>
          <w:rFonts w:eastAsia="Calibri"/>
          <w:lang w:eastAsia="en-US"/>
        </w:rPr>
        <w:t xml:space="preserve">_______________  </w:t>
      </w:r>
      <w:r w:rsidRPr="006B4DC4">
        <w:rPr>
          <w:rFonts w:eastAsia="Calibri"/>
          <w:i/>
          <w:lang w:eastAsia="en-US"/>
        </w:rPr>
        <w:t>(указывается Ф.И.О.)</w:t>
      </w:r>
    </w:p>
    <w:p w:rsidR="007778AE" w:rsidRPr="006B4DC4" w:rsidRDefault="007778AE" w:rsidP="007778AE">
      <w:pPr>
        <w:spacing w:after="200" w:line="276" w:lineRule="auto"/>
        <w:rPr>
          <w:rFonts w:eastAsia="Calibri"/>
          <w:i/>
          <w:sz w:val="20"/>
          <w:lang w:eastAsia="en-US"/>
        </w:rPr>
      </w:pPr>
      <w:r w:rsidRPr="006B4DC4">
        <w:rPr>
          <w:rFonts w:eastAsia="Calibri"/>
          <w:lang w:eastAsia="en-US"/>
        </w:rPr>
        <w:t xml:space="preserve">      </w:t>
      </w:r>
      <w:r w:rsidRPr="006B4DC4">
        <w:rPr>
          <w:rFonts w:eastAsia="Calibri"/>
          <w:i/>
          <w:sz w:val="20"/>
          <w:lang w:eastAsia="en-US"/>
        </w:rPr>
        <w:t xml:space="preserve">(подпись)                                                                                                                                                </w:t>
      </w:r>
      <w:r w:rsidRPr="006B4DC4">
        <w:rPr>
          <w:rFonts w:eastAsia="Calibri"/>
          <w:lang w:eastAsia="en-US"/>
        </w:rPr>
        <w:t xml:space="preserve">«____» __________ 20 __ г. </w:t>
      </w:r>
      <w:r w:rsidRPr="006B4DC4">
        <w:rPr>
          <w:rFonts w:eastAsia="Calibri"/>
          <w:i/>
          <w:lang w:eastAsia="en-US"/>
        </w:rPr>
        <w:t>(указывается дата подписания)</w:t>
      </w:r>
    </w:p>
    <w:p w:rsidR="007778AE" w:rsidRPr="005D3682" w:rsidRDefault="007778AE" w:rsidP="007778AE">
      <w:pPr>
        <w:shd w:val="clear" w:color="auto" w:fill="FFFFFF"/>
        <w:autoSpaceDE w:val="0"/>
        <w:autoSpaceDN w:val="0"/>
        <w:adjustRightInd w:val="0"/>
        <w:spacing w:line="0" w:lineRule="atLeast"/>
      </w:pPr>
    </w:p>
    <w:p w:rsidR="007778AE" w:rsidRPr="005D3682" w:rsidRDefault="007778AE" w:rsidP="007778AE">
      <w:pPr>
        <w:shd w:val="clear" w:color="auto" w:fill="FFFFFF"/>
        <w:autoSpaceDE w:val="0"/>
        <w:autoSpaceDN w:val="0"/>
        <w:adjustRightInd w:val="0"/>
        <w:spacing w:line="0" w:lineRule="atLeast"/>
        <w:sectPr w:rsidR="007778AE" w:rsidRPr="005D3682" w:rsidSect="00D22336">
          <w:pgSz w:w="16838" w:h="11906" w:orient="landscape" w:code="9"/>
          <w:pgMar w:top="567" w:right="1134" w:bottom="567" w:left="1134" w:header="709" w:footer="709" w:gutter="0"/>
          <w:cols w:space="708"/>
          <w:docGrid w:linePitch="360"/>
        </w:sectPr>
      </w:pPr>
    </w:p>
    <w:p w:rsidR="007778AE" w:rsidRDefault="007778AE" w:rsidP="007778AE">
      <w:pPr>
        <w:pStyle w:val="aff3"/>
        <w:rPr>
          <w:rFonts w:ascii="Times New Roman" w:hAnsi="Times New Roman"/>
        </w:rPr>
      </w:pPr>
      <w:r>
        <w:rPr>
          <w:rFonts w:ascii="Times New Roman" w:hAnsi="Times New Roman"/>
        </w:rPr>
        <w:lastRenderedPageBreak/>
        <w:t xml:space="preserve">                                                                             Приложение №4</w:t>
      </w:r>
      <w:r w:rsidRPr="00D22336">
        <w:rPr>
          <w:rFonts w:ascii="Times New Roman" w:hAnsi="Times New Roman"/>
        </w:rPr>
        <w:t xml:space="preserve"> к Лицензионному договору                                                                                                                       </w:t>
      </w:r>
      <w:r>
        <w:rPr>
          <w:rFonts w:ascii="Times New Roman" w:hAnsi="Times New Roman"/>
        </w:rPr>
        <w:t xml:space="preserve">             </w:t>
      </w:r>
    </w:p>
    <w:p w:rsidR="007778AE" w:rsidRPr="00D22336" w:rsidRDefault="007778AE" w:rsidP="007778AE">
      <w:pPr>
        <w:pStyle w:val="aff3"/>
        <w:rPr>
          <w:rFonts w:ascii="Times New Roman" w:hAnsi="Times New Roman"/>
        </w:rPr>
      </w:pPr>
      <w:r>
        <w:rPr>
          <w:rFonts w:ascii="Times New Roman" w:hAnsi="Times New Roman"/>
        </w:rPr>
        <w:t xml:space="preserve">                                                                             </w:t>
      </w:r>
      <w:r w:rsidRPr="00D22336">
        <w:rPr>
          <w:rFonts w:ascii="Times New Roman" w:hAnsi="Times New Roman"/>
        </w:rPr>
        <w:t>№______________ от «__» ________ 20__ г.</w:t>
      </w:r>
    </w:p>
    <w:p w:rsidR="007778AE" w:rsidRPr="005D3682" w:rsidRDefault="007778AE" w:rsidP="007778AE">
      <w:pPr>
        <w:widowControl w:val="0"/>
        <w:autoSpaceDE w:val="0"/>
        <w:autoSpaceDN w:val="0"/>
        <w:adjustRightInd w:val="0"/>
        <w:jc w:val="both"/>
      </w:pPr>
    </w:p>
    <w:p w:rsidR="007778AE" w:rsidRDefault="007778AE" w:rsidP="007778AE">
      <w:pPr>
        <w:tabs>
          <w:tab w:val="left" w:pos="1134"/>
        </w:tabs>
        <w:spacing w:after="60"/>
        <w:jc w:val="center"/>
        <w:rPr>
          <w:b/>
          <w:bCs/>
        </w:rPr>
      </w:pPr>
      <w:r w:rsidRPr="000C48F6">
        <w:rPr>
          <w:b/>
          <w:bCs/>
        </w:rPr>
        <w:t xml:space="preserve">Форму </w:t>
      </w:r>
      <w:r w:rsidRPr="000C48F6">
        <w:rPr>
          <w:b/>
        </w:rPr>
        <w:t>письменного согласия собственников/бенефициаров, являющихся физическими лицами, на обработку и передачу персональных данных в адрес Лицензиата</w:t>
      </w:r>
      <w:r w:rsidRPr="000C48F6">
        <w:rPr>
          <w:b/>
          <w:i/>
        </w:rPr>
        <w:t xml:space="preserve"> </w:t>
      </w:r>
      <w:r w:rsidRPr="000C48F6">
        <w:rPr>
          <w:b/>
          <w:bCs/>
        </w:rPr>
        <w:t>утверждаем:</w:t>
      </w:r>
    </w:p>
    <w:tbl>
      <w:tblPr>
        <w:tblW w:w="0" w:type="auto"/>
        <w:tblLook w:val="04A0" w:firstRow="1" w:lastRow="0" w:firstColumn="1" w:lastColumn="0" w:noHBand="0" w:noVBand="1"/>
      </w:tblPr>
      <w:tblGrid>
        <w:gridCol w:w="4785"/>
        <w:gridCol w:w="4785"/>
      </w:tblGrid>
      <w:tr w:rsidR="007778AE" w:rsidTr="00E43ED4">
        <w:tc>
          <w:tcPr>
            <w:tcW w:w="4785" w:type="dxa"/>
          </w:tcPr>
          <w:p w:rsidR="007778AE" w:rsidRPr="00706EF4" w:rsidRDefault="007778AE" w:rsidP="00E43ED4">
            <w:pPr>
              <w:tabs>
                <w:tab w:val="left" w:pos="1134"/>
              </w:tabs>
              <w:spacing w:after="60"/>
              <w:jc w:val="center"/>
              <w:rPr>
                <w:b/>
                <w:bCs/>
              </w:rPr>
            </w:pPr>
            <w:r w:rsidRPr="00706EF4">
              <w:rPr>
                <w:b/>
                <w:bCs/>
              </w:rPr>
              <w:t>ОТ ЛИЦЕНЗИАТА:</w:t>
            </w:r>
          </w:p>
          <w:p w:rsidR="007778AE" w:rsidRPr="00706EF4" w:rsidRDefault="007778AE" w:rsidP="00E43ED4">
            <w:pPr>
              <w:tabs>
                <w:tab w:val="left" w:pos="1134"/>
              </w:tabs>
              <w:spacing w:after="60"/>
              <w:jc w:val="center"/>
              <w:rPr>
                <w:b/>
                <w:bCs/>
              </w:rPr>
            </w:pPr>
          </w:p>
          <w:p w:rsidR="007778AE" w:rsidRPr="00706EF4" w:rsidRDefault="007778AE" w:rsidP="00E43ED4">
            <w:pPr>
              <w:tabs>
                <w:tab w:val="left" w:pos="1134"/>
              </w:tabs>
              <w:rPr>
                <w:bCs/>
              </w:rPr>
            </w:pPr>
            <w:r w:rsidRPr="00706EF4">
              <w:rPr>
                <w:bCs/>
              </w:rPr>
              <w:t xml:space="preserve">Первый заместитель директора – </w:t>
            </w:r>
          </w:p>
          <w:p w:rsidR="007778AE" w:rsidRPr="00706EF4" w:rsidRDefault="007778AE" w:rsidP="00E43ED4">
            <w:pPr>
              <w:tabs>
                <w:tab w:val="left" w:pos="1134"/>
              </w:tabs>
              <w:rPr>
                <w:bCs/>
              </w:rPr>
            </w:pPr>
            <w:r w:rsidRPr="00706EF4">
              <w:rPr>
                <w:bCs/>
              </w:rPr>
              <w:t>Главный инженер</w:t>
            </w:r>
          </w:p>
          <w:p w:rsidR="007778AE" w:rsidRPr="00706EF4" w:rsidRDefault="007778AE" w:rsidP="00E43ED4">
            <w:pPr>
              <w:tabs>
                <w:tab w:val="left" w:pos="1134"/>
              </w:tabs>
              <w:rPr>
                <w:bCs/>
              </w:rPr>
            </w:pPr>
            <w:r w:rsidRPr="00706EF4">
              <w:rPr>
                <w:bCs/>
              </w:rPr>
              <w:t xml:space="preserve">Филиала ПАО «МРСК-Центра» - </w:t>
            </w:r>
          </w:p>
          <w:p w:rsidR="007778AE" w:rsidRPr="00706EF4" w:rsidRDefault="007778AE" w:rsidP="00E43ED4">
            <w:pPr>
              <w:tabs>
                <w:tab w:val="left" w:pos="1134"/>
              </w:tabs>
              <w:rPr>
                <w:bCs/>
              </w:rPr>
            </w:pPr>
            <w:r w:rsidRPr="00706EF4">
              <w:rPr>
                <w:bCs/>
              </w:rPr>
              <w:t>«Воронежэнерго»</w:t>
            </w:r>
          </w:p>
          <w:p w:rsidR="007778AE" w:rsidRPr="00706EF4" w:rsidRDefault="007778AE" w:rsidP="00E43ED4">
            <w:pPr>
              <w:tabs>
                <w:tab w:val="left" w:pos="1134"/>
              </w:tabs>
              <w:rPr>
                <w:bCs/>
              </w:rPr>
            </w:pPr>
          </w:p>
          <w:p w:rsidR="007778AE" w:rsidRPr="00706EF4" w:rsidRDefault="007778AE" w:rsidP="00E43ED4">
            <w:pPr>
              <w:tabs>
                <w:tab w:val="left" w:pos="1134"/>
              </w:tabs>
              <w:rPr>
                <w:bCs/>
              </w:rPr>
            </w:pPr>
            <w:r w:rsidRPr="00706EF4">
              <w:rPr>
                <w:bCs/>
              </w:rPr>
              <w:t>________________________В.А. Антонов</w:t>
            </w:r>
          </w:p>
          <w:p w:rsidR="007778AE" w:rsidRPr="00706EF4" w:rsidRDefault="007778AE" w:rsidP="00E43ED4">
            <w:pPr>
              <w:tabs>
                <w:tab w:val="left" w:pos="1134"/>
              </w:tabs>
              <w:rPr>
                <w:bCs/>
              </w:rPr>
            </w:pPr>
            <w:r w:rsidRPr="00706EF4">
              <w:rPr>
                <w:bCs/>
              </w:rPr>
              <w:t>«____»_________________2016г.</w:t>
            </w:r>
          </w:p>
          <w:p w:rsidR="007778AE" w:rsidRPr="00706EF4" w:rsidRDefault="007778AE" w:rsidP="00E43ED4">
            <w:pPr>
              <w:tabs>
                <w:tab w:val="left" w:pos="1134"/>
              </w:tabs>
              <w:rPr>
                <w:b/>
                <w:bCs/>
              </w:rPr>
            </w:pPr>
            <w:r w:rsidRPr="00706EF4">
              <w:rPr>
                <w:bCs/>
              </w:rPr>
              <w:t>М.П.</w:t>
            </w:r>
          </w:p>
        </w:tc>
        <w:tc>
          <w:tcPr>
            <w:tcW w:w="4785" w:type="dxa"/>
          </w:tcPr>
          <w:p w:rsidR="007778AE" w:rsidRPr="00706EF4" w:rsidRDefault="007778AE" w:rsidP="00E43ED4">
            <w:pPr>
              <w:tabs>
                <w:tab w:val="left" w:pos="1134"/>
              </w:tabs>
              <w:spacing w:after="60"/>
              <w:jc w:val="center"/>
              <w:rPr>
                <w:b/>
                <w:bCs/>
              </w:rPr>
            </w:pPr>
            <w:r w:rsidRPr="00706EF4">
              <w:rPr>
                <w:b/>
                <w:bCs/>
              </w:rPr>
              <w:t>ОТ ЛИЦЕНЗИАРА:</w:t>
            </w:r>
          </w:p>
          <w:p w:rsidR="007778AE" w:rsidRPr="00706EF4" w:rsidRDefault="007778AE" w:rsidP="00E43ED4">
            <w:pPr>
              <w:tabs>
                <w:tab w:val="left" w:pos="1134"/>
              </w:tabs>
              <w:spacing w:after="60"/>
              <w:jc w:val="center"/>
              <w:rPr>
                <w:b/>
                <w:bCs/>
              </w:rPr>
            </w:pPr>
          </w:p>
          <w:p w:rsidR="007778AE" w:rsidRPr="00706EF4" w:rsidRDefault="007778AE" w:rsidP="00E43ED4">
            <w:pPr>
              <w:tabs>
                <w:tab w:val="left" w:pos="1134"/>
              </w:tabs>
              <w:rPr>
                <w:bCs/>
              </w:rPr>
            </w:pPr>
            <w:r w:rsidRPr="00706EF4">
              <w:rPr>
                <w:bCs/>
              </w:rPr>
              <w:t>Генеральный директор</w:t>
            </w:r>
          </w:p>
          <w:p w:rsidR="007778AE" w:rsidRPr="00706EF4" w:rsidRDefault="007778AE" w:rsidP="00E43ED4">
            <w:pPr>
              <w:tabs>
                <w:tab w:val="left" w:pos="1134"/>
              </w:tabs>
              <w:rPr>
                <w:bCs/>
              </w:rPr>
            </w:pPr>
            <w:r w:rsidRPr="00706EF4">
              <w:rPr>
                <w:bCs/>
              </w:rPr>
              <w:t>ЗАО «Монитор Электрик»</w:t>
            </w:r>
          </w:p>
          <w:p w:rsidR="007778AE" w:rsidRPr="00706EF4" w:rsidRDefault="007778AE" w:rsidP="00E43ED4">
            <w:pPr>
              <w:tabs>
                <w:tab w:val="left" w:pos="1134"/>
              </w:tabs>
              <w:rPr>
                <w:bCs/>
              </w:rPr>
            </w:pPr>
          </w:p>
          <w:p w:rsidR="007778AE" w:rsidRPr="00706EF4" w:rsidRDefault="007778AE" w:rsidP="00E43ED4">
            <w:pPr>
              <w:tabs>
                <w:tab w:val="left" w:pos="1134"/>
              </w:tabs>
              <w:rPr>
                <w:bCs/>
              </w:rPr>
            </w:pPr>
          </w:p>
          <w:p w:rsidR="007778AE" w:rsidRPr="00706EF4" w:rsidRDefault="007778AE" w:rsidP="00E43ED4">
            <w:pPr>
              <w:tabs>
                <w:tab w:val="left" w:pos="1134"/>
              </w:tabs>
              <w:rPr>
                <w:bCs/>
              </w:rPr>
            </w:pPr>
          </w:p>
          <w:p w:rsidR="007778AE" w:rsidRPr="00706EF4" w:rsidRDefault="007778AE" w:rsidP="00E43ED4">
            <w:pPr>
              <w:tabs>
                <w:tab w:val="left" w:pos="1134"/>
              </w:tabs>
              <w:rPr>
                <w:bCs/>
              </w:rPr>
            </w:pPr>
            <w:r w:rsidRPr="00706EF4">
              <w:rPr>
                <w:bCs/>
              </w:rPr>
              <w:t>________________________А.В. Конев</w:t>
            </w:r>
          </w:p>
          <w:p w:rsidR="007778AE" w:rsidRPr="00706EF4" w:rsidRDefault="007778AE" w:rsidP="00E43ED4">
            <w:pPr>
              <w:tabs>
                <w:tab w:val="left" w:pos="1134"/>
              </w:tabs>
              <w:rPr>
                <w:bCs/>
              </w:rPr>
            </w:pPr>
            <w:r w:rsidRPr="00706EF4">
              <w:rPr>
                <w:bCs/>
              </w:rPr>
              <w:t>«___»__________________2016г.</w:t>
            </w:r>
          </w:p>
          <w:p w:rsidR="007778AE" w:rsidRPr="00706EF4" w:rsidRDefault="007778AE" w:rsidP="00E43ED4">
            <w:pPr>
              <w:tabs>
                <w:tab w:val="left" w:pos="1134"/>
              </w:tabs>
              <w:rPr>
                <w:b/>
                <w:bCs/>
              </w:rPr>
            </w:pPr>
            <w:r w:rsidRPr="00706EF4">
              <w:rPr>
                <w:bCs/>
              </w:rPr>
              <w:t>М.П.</w:t>
            </w:r>
          </w:p>
        </w:tc>
      </w:tr>
    </w:tbl>
    <w:p w:rsidR="007778AE" w:rsidRDefault="007778AE" w:rsidP="007778AE">
      <w:pPr>
        <w:tabs>
          <w:tab w:val="left" w:pos="1134"/>
        </w:tabs>
        <w:rPr>
          <w:b/>
        </w:rPr>
      </w:pPr>
    </w:p>
    <w:p w:rsidR="007778AE" w:rsidRPr="006B4DC4" w:rsidRDefault="007778AE" w:rsidP="007778AE">
      <w:pPr>
        <w:tabs>
          <w:tab w:val="left" w:pos="1134"/>
        </w:tabs>
        <w:jc w:val="center"/>
        <w:rPr>
          <w:b/>
        </w:rPr>
      </w:pPr>
      <w:r w:rsidRPr="006B4DC4">
        <w:rPr>
          <w:b/>
        </w:rPr>
        <w:t xml:space="preserve">Согласие на обработку персональных данных </w:t>
      </w:r>
      <w:r w:rsidRPr="006B4DC4">
        <w:rPr>
          <w:rFonts w:eastAsia="Calibri"/>
          <w:b/>
          <w:snapToGrid w:val="0"/>
          <w:lang w:eastAsia="en-US"/>
        </w:rPr>
        <w:t>от «___» ____________ 20__ г.</w:t>
      </w:r>
    </w:p>
    <w:p w:rsidR="007778AE" w:rsidRPr="006B4DC4" w:rsidRDefault="007778AE" w:rsidP="007778AE">
      <w:pPr>
        <w:jc w:val="center"/>
        <w:rPr>
          <w:rFonts w:eastAsia="Calibri"/>
          <w:lang w:eastAsia="en-US"/>
        </w:rPr>
      </w:pPr>
    </w:p>
    <w:p w:rsidR="007778AE" w:rsidRPr="000C48F6" w:rsidRDefault="007778AE" w:rsidP="007778AE">
      <w:pPr>
        <w:widowControl w:val="0"/>
        <w:autoSpaceDE w:val="0"/>
        <w:autoSpaceDN w:val="0"/>
        <w:adjustRightInd w:val="0"/>
        <w:ind w:firstLine="709"/>
        <w:jc w:val="both"/>
        <w:rPr>
          <w:sz w:val="22"/>
          <w:szCs w:val="22"/>
        </w:rPr>
      </w:pPr>
      <w:proofErr w:type="gramStart"/>
      <w:r w:rsidRPr="000C48F6">
        <w:rPr>
          <w:sz w:val="22"/>
          <w:szCs w:val="22"/>
        </w:rPr>
        <w:t xml:space="preserve">Настоящим </w:t>
      </w:r>
      <w:r w:rsidRPr="000C48F6">
        <w:rPr>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C48F6">
        <w:rPr>
          <w:sz w:val="22"/>
          <w:szCs w:val="22"/>
        </w:rPr>
        <w:t>,</w:t>
      </w:r>
      <w:r w:rsidRPr="000C48F6">
        <w:rPr>
          <w:i/>
          <w:sz w:val="22"/>
          <w:szCs w:val="22"/>
        </w:rPr>
        <w:t xml:space="preserve"> действующего на основании ____________ (указать документ, подтверждающий полномочия), </w:t>
      </w:r>
      <w:r w:rsidRPr="000C48F6">
        <w:rPr>
          <w:sz w:val="22"/>
          <w:szCs w:val="22"/>
        </w:rPr>
        <w:t xml:space="preserve">дает свое согласие на </w:t>
      </w:r>
      <w:r w:rsidRPr="000C48F6">
        <w:rPr>
          <w:snapToGrid w:val="0"/>
          <w:sz w:val="22"/>
          <w:szCs w:val="22"/>
        </w:rPr>
        <w:t xml:space="preserve">совершение ПАО «МРСК Центра» </w:t>
      </w:r>
      <w:r w:rsidRPr="000C48F6">
        <w:rPr>
          <w:sz w:val="22"/>
          <w:szCs w:val="22"/>
        </w:rPr>
        <w:t>и</w:t>
      </w:r>
      <w:r w:rsidRPr="000C48F6">
        <w:rPr>
          <w:i/>
          <w:sz w:val="22"/>
          <w:szCs w:val="22"/>
        </w:rPr>
        <w:t xml:space="preserve"> </w:t>
      </w:r>
      <w:r w:rsidRPr="000C48F6">
        <w:rPr>
          <w:sz w:val="22"/>
          <w:szCs w:val="22"/>
        </w:rPr>
        <w:t>ПАО «</w:t>
      </w:r>
      <w:proofErr w:type="spellStart"/>
      <w:r w:rsidRPr="000C48F6">
        <w:rPr>
          <w:sz w:val="22"/>
          <w:szCs w:val="22"/>
        </w:rPr>
        <w:t>Россети</w:t>
      </w:r>
      <w:proofErr w:type="spellEnd"/>
      <w:r w:rsidRPr="000C48F6">
        <w:rPr>
          <w:sz w:val="22"/>
          <w:szCs w:val="22"/>
        </w:rPr>
        <w:t xml:space="preserve">» </w:t>
      </w:r>
      <w:r w:rsidRPr="000C48F6">
        <w:rPr>
          <w:snapToGrid w:val="0"/>
          <w:sz w:val="22"/>
          <w:szCs w:val="22"/>
        </w:rPr>
        <w:t>действий, предусмотренных п. 3 ст. 3 ФЗ «О персональных данных» от 27.07.2006 № 152-ФЗ, в отношении</w:t>
      </w:r>
      <w:r w:rsidRPr="000C48F6">
        <w:rPr>
          <w:sz w:val="22"/>
          <w:szCs w:val="22"/>
        </w:rPr>
        <w:t xml:space="preserve"> персональных данных участника закупки (потенциального</w:t>
      </w:r>
      <w:proofErr w:type="gramEnd"/>
      <w:r w:rsidRPr="000C48F6">
        <w:rPr>
          <w:sz w:val="22"/>
          <w:szCs w:val="22"/>
        </w:rPr>
        <w:t xml:space="preserve"> </w:t>
      </w:r>
      <w:proofErr w:type="gramStart"/>
      <w:r w:rsidRPr="000C48F6">
        <w:rPr>
          <w:sz w:val="22"/>
          <w:szCs w:val="22"/>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C48F6">
        <w:rPr>
          <w:snapToGrid w:val="0"/>
          <w:sz w:val="22"/>
          <w:szCs w:val="22"/>
        </w:rPr>
        <w:t>фамилия, имя, отчество; серия и номер документа, удостоверяющего личность;</w:t>
      </w:r>
      <w:proofErr w:type="gramEnd"/>
      <w:r w:rsidRPr="000C48F6">
        <w:rPr>
          <w:snapToGrid w:val="0"/>
          <w:sz w:val="22"/>
          <w:szCs w:val="22"/>
        </w:rPr>
        <w:t xml:space="preserve"> ИНН </w:t>
      </w:r>
      <w:r w:rsidRPr="000C48F6">
        <w:rPr>
          <w:sz w:val="22"/>
          <w:szCs w:val="22"/>
        </w:rPr>
        <w:t>(участников, учредителей, акционеров) ПАО «МРСК Центра»/ПАО «</w:t>
      </w:r>
      <w:proofErr w:type="spellStart"/>
      <w:r w:rsidRPr="000C48F6">
        <w:rPr>
          <w:sz w:val="22"/>
          <w:szCs w:val="22"/>
        </w:rPr>
        <w:t>Россети</w:t>
      </w:r>
      <w:proofErr w:type="spellEnd"/>
      <w:r w:rsidRPr="000C48F6">
        <w:rPr>
          <w:sz w:val="22"/>
          <w:szCs w:val="22"/>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C48F6">
        <w:rPr>
          <w:sz w:val="22"/>
          <w:szCs w:val="22"/>
        </w:rPr>
        <w:t>Росфинмониторинг</w:t>
      </w:r>
      <w:proofErr w:type="spellEnd"/>
      <w:r w:rsidRPr="000C48F6">
        <w:rPr>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778AE" w:rsidRPr="000C48F6" w:rsidRDefault="007778AE" w:rsidP="007778AE">
      <w:pPr>
        <w:ind w:firstLine="709"/>
        <w:jc w:val="both"/>
        <w:rPr>
          <w:rFonts w:eastAsia="Calibri"/>
          <w:snapToGrid w:val="0"/>
          <w:sz w:val="22"/>
          <w:szCs w:val="22"/>
          <w:lang w:eastAsia="en-US"/>
        </w:rPr>
      </w:pPr>
      <w:proofErr w:type="gramStart"/>
      <w:r w:rsidRPr="000C48F6">
        <w:rPr>
          <w:rFonts w:eastAsia="Calibri"/>
          <w:snapToGrid w:val="0"/>
          <w:sz w:val="22"/>
          <w:szCs w:val="22"/>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Pr>
          <w:rFonts w:eastAsia="Calibri"/>
          <w:snapToGrid w:val="0"/>
          <w:sz w:val="22"/>
          <w:szCs w:val="22"/>
          <w:lang w:eastAsia="en-US"/>
        </w:rPr>
        <w:t xml:space="preserve"> </w:t>
      </w:r>
      <w:r w:rsidRPr="000C48F6">
        <w:rPr>
          <w:rFonts w:eastAsia="Calibri"/>
          <w:snapToGrid w:val="0"/>
          <w:sz w:val="22"/>
          <w:szCs w:val="22"/>
          <w:lang w:eastAsia="en-US"/>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778AE" w:rsidRPr="000C48F6" w:rsidRDefault="007778AE" w:rsidP="007778AE">
      <w:pPr>
        <w:ind w:firstLine="709"/>
        <w:jc w:val="both"/>
        <w:rPr>
          <w:rFonts w:eastAsia="Calibri"/>
          <w:snapToGrid w:val="0"/>
          <w:sz w:val="22"/>
          <w:szCs w:val="22"/>
          <w:lang w:eastAsia="en-US"/>
        </w:rPr>
      </w:pPr>
      <w:proofErr w:type="gramStart"/>
      <w:r w:rsidRPr="000C48F6">
        <w:rPr>
          <w:rFonts w:eastAsia="Calibri"/>
          <w:snapToGrid w:val="0"/>
          <w:sz w:val="22"/>
          <w:szCs w:val="22"/>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7778AE" w:rsidRPr="000C48F6" w:rsidRDefault="007778AE" w:rsidP="007778AE">
      <w:pPr>
        <w:rPr>
          <w:rFonts w:eastAsia="Calibri"/>
          <w:color w:val="000000"/>
          <w:sz w:val="22"/>
          <w:szCs w:val="22"/>
          <w:lang w:eastAsia="en-US"/>
        </w:rPr>
      </w:pPr>
      <w:r w:rsidRPr="000C48F6">
        <w:rPr>
          <w:rFonts w:eastAsia="Calibri"/>
          <w:color w:val="000000"/>
          <w:sz w:val="22"/>
          <w:szCs w:val="22"/>
          <w:lang w:eastAsia="en-US"/>
        </w:rPr>
        <w:t>________________________________                            _____________________________</w:t>
      </w:r>
    </w:p>
    <w:p w:rsidR="007778AE" w:rsidRPr="000C48F6" w:rsidRDefault="007778AE" w:rsidP="007778AE">
      <w:pPr>
        <w:rPr>
          <w:rFonts w:eastAsia="Calibri"/>
          <w:i/>
          <w:color w:val="000000"/>
          <w:sz w:val="22"/>
          <w:szCs w:val="22"/>
          <w:lang w:eastAsia="en-US"/>
        </w:rPr>
      </w:pPr>
      <w:r w:rsidRPr="000C48F6">
        <w:rPr>
          <w:rFonts w:eastAsia="Calibri"/>
          <w:sz w:val="22"/>
          <w:szCs w:val="22"/>
          <w:lang w:eastAsia="en-US"/>
        </w:rPr>
        <w:t xml:space="preserve"> </w:t>
      </w:r>
      <w:r w:rsidRPr="000C48F6">
        <w:rPr>
          <w:rFonts w:eastAsia="Calibri"/>
          <w:i/>
          <w:sz w:val="22"/>
          <w:szCs w:val="22"/>
          <w:lang w:eastAsia="en-US"/>
        </w:rPr>
        <w:t>(Подпись уполномоченного представителя)               (Ф.И.О. и должность подписавшего)</w:t>
      </w:r>
    </w:p>
    <w:p w:rsidR="007778AE" w:rsidRPr="000C48F6" w:rsidRDefault="007778AE" w:rsidP="007778AE">
      <w:pPr>
        <w:rPr>
          <w:sz w:val="22"/>
          <w:szCs w:val="22"/>
        </w:rPr>
      </w:pPr>
      <w:r w:rsidRPr="000C48F6">
        <w:rPr>
          <w:sz w:val="22"/>
          <w:szCs w:val="22"/>
        </w:rPr>
        <w:t>М.П.</w:t>
      </w:r>
    </w:p>
    <w:p w:rsidR="007778AE" w:rsidRDefault="007778AE" w:rsidP="007778AE">
      <w:pPr>
        <w:tabs>
          <w:tab w:val="left" w:pos="1134"/>
        </w:tabs>
        <w:jc w:val="center"/>
        <w:rPr>
          <w:b/>
          <w:bCs/>
        </w:rPr>
      </w:pPr>
    </w:p>
    <w:tbl>
      <w:tblPr>
        <w:tblW w:w="0" w:type="auto"/>
        <w:tblLook w:val="04A0" w:firstRow="1" w:lastRow="0" w:firstColumn="1" w:lastColumn="0" w:noHBand="0" w:noVBand="1"/>
      </w:tblPr>
      <w:tblGrid>
        <w:gridCol w:w="4785"/>
        <w:gridCol w:w="4785"/>
      </w:tblGrid>
      <w:tr w:rsidR="007778AE" w:rsidTr="00E43ED4">
        <w:tc>
          <w:tcPr>
            <w:tcW w:w="4785" w:type="dxa"/>
          </w:tcPr>
          <w:p w:rsidR="007778AE" w:rsidRPr="00706EF4" w:rsidRDefault="007778AE" w:rsidP="00E43ED4">
            <w:pPr>
              <w:tabs>
                <w:tab w:val="left" w:pos="1134"/>
              </w:tabs>
              <w:rPr>
                <w:b/>
                <w:bCs/>
                <w:lang w:val="en-US"/>
              </w:rPr>
            </w:pPr>
          </w:p>
          <w:p w:rsidR="007778AE" w:rsidRPr="00706EF4" w:rsidRDefault="007778AE" w:rsidP="00E43ED4">
            <w:pPr>
              <w:tabs>
                <w:tab w:val="left" w:pos="1134"/>
              </w:tabs>
              <w:rPr>
                <w:b/>
                <w:bCs/>
                <w:lang w:val="en-US"/>
              </w:rPr>
            </w:pPr>
          </w:p>
        </w:tc>
        <w:tc>
          <w:tcPr>
            <w:tcW w:w="4785" w:type="dxa"/>
          </w:tcPr>
          <w:p w:rsidR="007778AE" w:rsidRPr="00706EF4" w:rsidRDefault="007778AE" w:rsidP="00E43ED4">
            <w:pPr>
              <w:tabs>
                <w:tab w:val="left" w:pos="1134"/>
              </w:tabs>
              <w:rPr>
                <w:b/>
                <w:bCs/>
              </w:rPr>
            </w:pPr>
          </w:p>
        </w:tc>
      </w:tr>
    </w:tbl>
    <w:p w:rsidR="007778AE" w:rsidRDefault="007778AE" w:rsidP="007778AE">
      <w:pPr>
        <w:tabs>
          <w:tab w:val="left" w:pos="1134"/>
        </w:tabs>
        <w:spacing w:after="60"/>
        <w:jc w:val="center"/>
        <w:rPr>
          <w:b/>
          <w:bCs/>
        </w:rPr>
      </w:pPr>
    </w:p>
    <w:p w:rsidR="007778AE" w:rsidRPr="005D3682" w:rsidRDefault="007778AE" w:rsidP="007778AE">
      <w:r>
        <w:t xml:space="preserve">                                                                            </w:t>
      </w:r>
      <w:r w:rsidRPr="005D3682">
        <w:t>Приложение №</w:t>
      </w:r>
      <w:r>
        <w:t>5</w:t>
      </w:r>
      <w:r w:rsidRPr="005D3682">
        <w:t xml:space="preserve"> к </w:t>
      </w:r>
      <w:r>
        <w:t>Лицензионному договору</w:t>
      </w:r>
      <w:r w:rsidRPr="005D3682">
        <w:t xml:space="preserve"> </w:t>
      </w:r>
    </w:p>
    <w:p w:rsidR="007778AE" w:rsidRPr="005D3682" w:rsidRDefault="007778AE" w:rsidP="007778AE">
      <w:pPr>
        <w:widowControl w:val="0"/>
        <w:autoSpaceDE w:val="0"/>
        <w:autoSpaceDN w:val="0"/>
        <w:adjustRightInd w:val="0"/>
        <w:ind w:firstLine="720"/>
        <w:jc w:val="both"/>
      </w:pPr>
      <w:r w:rsidRPr="005D3682">
        <w:t xml:space="preserve">                                   </w:t>
      </w:r>
      <w:r>
        <w:t xml:space="preserve">                             </w:t>
      </w:r>
      <w:r w:rsidRPr="005D3682">
        <w:t>№______________ от «__» ________ 20__ г.</w:t>
      </w:r>
    </w:p>
    <w:p w:rsidR="007778AE" w:rsidRDefault="007778AE" w:rsidP="007778AE">
      <w:pPr>
        <w:tabs>
          <w:tab w:val="left" w:pos="1134"/>
        </w:tabs>
        <w:spacing w:after="60"/>
        <w:jc w:val="center"/>
        <w:rPr>
          <w:b/>
          <w:bCs/>
        </w:rPr>
      </w:pPr>
    </w:p>
    <w:p w:rsidR="007778AE" w:rsidRPr="00137068" w:rsidRDefault="007778AE" w:rsidP="007778AE">
      <w:pPr>
        <w:jc w:val="center"/>
        <w:rPr>
          <w:rFonts w:eastAsia="Calibri"/>
          <w:b/>
          <w:lang w:eastAsia="en-US"/>
        </w:rPr>
      </w:pPr>
      <w:r w:rsidRPr="00137068">
        <w:rPr>
          <w:rFonts w:eastAsia="Calibri"/>
          <w:b/>
          <w:lang w:eastAsia="en-US"/>
        </w:rPr>
        <w:t>Антикоррупционная оговорка</w:t>
      </w:r>
    </w:p>
    <w:p w:rsidR="007778AE" w:rsidRPr="00137068" w:rsidRDefault="007778AE" w:rsidP="007778AE">
      <w:pPr>
        <w:rPr>
          <w:rFonts w:eastAsia="Calibri"/>
          <w:b/>
          <w:bCs/>
          <w:lang w:eastAsia="en-US"/>
        </w:rPr>
      </w:pPr>
    </w:p>
    <w:p w:rsidR="007778AE" w:rsidRPr="00137068" w:rsidRDefault="007778AE" w:rsidP="007778AE">
      <w:pPr>
        <w:snapToGrid w:val="0"/>
        <w:ind w:firstLine="709"/>
        <w:jc w:val="both"/>
        <w:rPr>
          <w:rFonts w:eastAsia="Calibri"/>
          <w:lang w:eastAsia="en-US"/>
        </w:rPr>
      </w:pPr>
      <w:r w:rsidRPr="00137068">
        <w:rPr>
          <w:rFonts w:eastAsia="Calibri"/>
          <w:lang w:eastAsia="en-US"/>
        </w:rPr>
        <w:t>Статья 1.</w:t>
      </w:r>
    </w:p>
    <w:p w:rsidR="007778AE" w:rsidRPr="00137068" w:rsidRDefault="007778AE" w:rsidP="007778AE">
      <w:pPr>
        <w:ind w:firstLine="709"/>
        <w:jc w:val="both"/>
        <w:rPr>
          <w:rFonts w:eastAsia="Calibri"/>
          <w:i/>
          <w:lang w:eastAsia="en-US"/>
        </w:rPr>
      </w:pPr>
      <w:proofErr w:type="gramStart"/>
      <w:r w:rsidRPr="002A09C4">
        <w:t>Лицензиару</w:t>
      </w:r>
      <w:r w:rsidRPr="002A09C4">
        <w:rPr>
          <w:b/>
        </w:rPr>
        <w:t xml:space="preserve"> </w:t>
      </w:r>
      <w:r w:rsidRPr="00137068">
        <w:rPr>
          <w:rFonts w:eastAsia="Calibri"/>
          <w:lang w:eastAsia="en-US"/>
        </w:rPr>
        <w:t xml:space="preserve">известно о том, что ПАО «МРСК Центра» реализует требования статьи 13.3 Федерального закона от 25 декабря 2008 № 273-ФЗ </w:t>
      </w:r>
      <w:r w:rsidRPr="00137068">
        <w:rPr>
          <w:rFonts w:eastAsia="Calibri"/>
          <w:lang w:eastAsia="en-US"/>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w:t>
      </w:r>
      <w:proofErr w:type="gramEnd"/>
      <w:r w:rsidRPr="00137068">
        <w:rPr>
          <w:rFonts w:eastAsia="Calibri"/>
          <w:lang w:eastAsia="en-US"/>
        </w:rPr>
        <w:t xml:space="preserve"> своих партнеров и поддерживают антикоррупционные стандарты ведения бизнеса.</w:t>
      </w:r>
    </w:p>
    <w:p w:rsidR="007778AE" w:rsidRPr="00137068" w:rsidRDefault="007778AE" w:rsidP="007778AE">
      <w:pPr>
        <w:snapToGrid w:val="0"/>
        <w:ind w:firstLine="709"/>
        <w:jc w:val="both"/>
        <w:rPr>
          <w:rFonts w:eastAsia="Calibri"/>
          <w:lang w:eastAsia="en-US"/>
        </w:rPr>
      </w:pPr>
      <w:r w:rsidRPr="00137068">
        <w:rPr>
          <w:rFonts w:eastAsia="Calibri"/>
          <w:lang w:eastAsia="en-US"/>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7778AE" w:rsidRPr="00137068" w:rsidRDefault="007778AE" w:rsidP="007778AE">
      <w:pPr>
        <w:snapToGrid w:val="0"/>
        <w:ind w:firstLine="709"/>
        <w:jc w:val="both"/>
        <w:rPr>
          <w:rFonts w:eastAsia="Calibri"/>
          <w:lang w:eastAsia="en-US"/>
        </w:rPr>
      </w:pPr>
      <w:r w:rsidRPr="00137068">
        <w:rPr>
          <w:rFonts w:eastAsia="Calibri"/>
          <w:lang w:eastAsia="en-U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7778AE" w:rsidRPr="00137068" w:rsidRDefault="007778AE" w:rsidP="007778AE">
      <w:pPr>
        <w:snapToGrid w:val="0"/>
        <w:ind w:firstLine="709"/>
        <w:jc w:val="both"/>
        <w:rPr>
          <w:rFonts w:eastAsia="Calibri"/>
          <w:lang w:eastAsia="en-US"/>
        </w:rPr>
      </w:pPr>
      <w:r w:rsidRPr="00137068">
        <w:rPr>
          <w:rFonts w:eastAsia="Calibri"/>
          <w:lang w:eastAsia="en-US"/>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7778AE" w:rsidRPr="00137068" w:rsidRDefault="007778AE" w:rsidP="007778AE">
      <w:pPr>
        <w:ind w:firstLine="709"/>
        <w:jc w:val="both"/>
        <w:rPr>
          <w:lang w:eastAsia="en-US"/>
        </w:rPr>
      </w:pPr>
      <w:r w:rsidRPr="00137068">
        <w:rPr>
          <w:lang w:eastAsia="en-US"/>
        </w:rPr>
        <w:t>ПАО «МРСК Центра» при взаимодействии с Лицензиаром ориентировано на установление и сохранение деловых отношений, которые:</w:t>
      </w:r>
    </w:p>
    <w:p w:rsidR="007778AE" w:rsidRPr="00137068" w:rsidRDefault="007778AE" w:rsidP="007778AE">
      <w:pPr>
        <w:ind w:firstLine="709"/>
        <w:jc w:val="both"/>
        <w:rPr>
          <w:lang w:eastAsia="en-US"/>
        </w:rPr>
      </w:pPr>
      <w:r w:rsidRPr="00137068">
        <w:rPr>
          <w:lang w:eastAsia="en-US"/>
        </w:rPr>
        <w:t>- поддерживают Антикоррупционную политику ПАО «МРСК Центра»;</w:t>
      </w:r>
    </w:p>
    <w:p w:rsidR="007778AE" w:rsidRPr="00137068" w:rsidRDefault="007778AE" w:rsidP="007778AE">
      <w:pPr>
        <w:ind w:firstLine="709"/>
        <w:jc w:val="both"/>
        <w:rPr>
          <w:lang w:eastAsia="en-US"/>
        </w:rPr>
      </w:pPr>
      <w:r w:rsidRPr="00137068">
        <w:rPr>
          <w:lang w:eastAsia="en-US"/>
        </w:rPr>
        <w:t>- ведут деловые отношения в добросовестной и честной манере;</w:t>
      </w:r>
    </w:p>
    <w:p w:rsidR="007778AE" w:rsidRPr="00137068" w:rsidRDefault="007778AE" w:rsidP="007778AE">
      <w:pPr>
        <w:ind w:firstLine="709"/>
        <w:jc w:val="both"/>
        <w:rPr>
          <w:lang w:eastAsia="en-US"/>
        </w:rPr>
      </w:pPr>
      <w:r w:rsidRPr="00137068">
        <w:rPr>
          <w:lang w:eastAsia="en-US"/>
        </w:rPr>
        <w:t>- заботятся о собственной репутации;</w:t>
      </w:r>
    </w:p>
    <w:p w:rsidR="007778AE" w:rsidRPr="00137068" w:rsidRDefault="007778AE" w:rsidP="007778AE">
      <w:pPr>
        <w:ind w:firstLine="709"/>
        <w:jc w:val="both"/>
        <w:rPr>
          <w:lang w:eastAsia="en-US"/>
        </w:rPr>
      </w:pPr>
      <w:r w:rsidRPr="00137068">
        <w:rPr>
          <w:lang w:eastAsia="en-US"/>
        </w:rPr>
        <w:t>- демонстрируют поддержку высоким этическим стандартам;</w:t>
      </w:r>
    </w:p>
    <w:p w:rsidR="007778AE" w:rsidRPr="00137068" w:rsidRDefault="007778AE" w:rsidP="007778AE">
      <w:pPr>
        <w:ind w:firstLine="709"/>
        <w:jc w:val="both"/>
        <w:rPr>
          <w:lang w:eastAsia="en-US"/>
        </w:rPr>
      </w:pPr>
      <w:r w:rsidRPr="00137068">
        <w:rPr>
          <w:lang w:eastAsia="en-US"/>
        </w:rPr>
        <w:t>- реализуют собственные меры по противодействию коррупции;</w:t>
      </w:r>
    </w:p>
    <w:p w:rsidR="007778AE" w:rsidRPr="00137068" w:rsidRDefault="007778AE" w:rsidP="007778AE">
      <w:pPr>
        <w:ind w:firstLine="709"/>
        <w:jc w:val="both"/>
        <w:rPr>
          <w:lang w:eastAsia="en-US"/>
        </w:rPr>
      </w:pPr>
      <w:r w:rsidRPr="00137068">
        <w:rPr>
          <w:lang w:eastAsia="en-US"/>
        </w:rPr>
        <w:t>- участвуют в коллективных антикоррупционных инициативах.</w:t>
      </w:r>
    </w:p>
    <w:p w:rsidR="007778AE" w:rsidRPr="00137068" w:rsidRDefault="007778AE" w:rsidP="007778AE">
      <w:pPr>
        <w:ind w:firstLine="709"/>
        <w:jc w:val="both"/>
        <w:rPr>
          <w:lang w:eastAsia="en-US"/>
        </w:rPr>
      </w:pPr>
    </w:p>
    <w:p w:rsidR="007778AE" w:rsidRPr="00137068" w:rsidRDefault="007778AE" w:rsidP="007778AE">
      <w:pPr>
        <w:ind w:firstLine="709"/>
        <w:jc w:val="both"/>
        <w:rPr>
          <w:lang w:eastAsia="en-US"/>
        </w:rPr>
      </w:pPr>
      <w:r w:rsidRPr="00137068">
        <w:rPr>
          <w:lang w:eastAsia="en-US"/>
        </w:rPr>
        <w:t>Статья 2.</w:t>
      </w:r>
    </w:p>
    <w:p w:rsidR="007778AE" w:rsidRPr="00137068" w:rsidRDefault="007778AE" w:rsidP="007778AE">
      <w:pPr>
        <w:ind w:firstLine="709"/>
        <w:jc w:val="both"/>
        <w:rPr>
          <w:rFonts w:eastAsia="Calibri"/>
          <w:lang w:eastAsia="en-US"/>
        </w:rPr>
      </w:pPr>
      <w:proofErr w:type="gramStart"/>
      <w:r w:rsidRPr="00137068">
        <w:rPr>
          <w:rFonts w:eastAsia="Calibri"/>
          <w:lang w:eastAsia="en-US"/>
        </w:rPr>
        <w:t>Лицензиар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w:t>
      </w:r>
      <w:proofErr w:type="gramEnd"/>
      <w:r w:rsidRPr="00137068">
        <w:rPr>
          <w:rFonts w:eastAsia="Calibri"/>
          <w:lang w:eastAsia="en-US"/>
        </w:rPr>
        <w:t xml:space="preserve">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7778AE" w:rsidRPr="00137068" w:rsidRDefault="007778AE" w:rsidP="007778AE">
      <w:pPr>
        <w:ind w:firstLine="709"/>
        <w:jc w:val="both"/>
        <w:rPr>
          <w:rFonts w:eastAsia="Calibri"/>
          <w:lang w:eastAsia="en-US"/>
        </w:rPr>
      </w:pPr>
    </w:p>
    <w:p w:rsidR="007778AE" w:rsidRPr="00137068" w:rsidRDefault="007778AE" w:rsidP="007778AE">
      <w:pPr>
        <w:ind w:firstLine="709"/>
        <w:jc w:val="both"/>
        <w:rPr>
          <w:lang w:eastAsia="en-US"/>
        </w:rPr>
      </w:pPr>
    </w:p>
    <w:p w:rsidR="007778AE" w:rsidRPr="00137068" w:rsidRDefault="007778AE" w:rsidP="007778AE">
      <w:pPr>
        <w:ind w:firstLine="709"/>
        <w:jc w:val="both"/>
        <w:rPr>
          <w:lang w:eastAsia="en-US"/>
        </w:rPr>
      </w:pPr>
      <w:r w:rsidRPr="00137068">
        <w:rPr>
          <w:lang w:eastAsia="en-US"/>
        </w:rPr>
        <w:t>Статья 3.</w:t>
      </w:r>
    </w:p>
    <w:p w:rsidR="007778AE" w:rsidRPr="00137068" w:rsidRDefault="007778AE" w:rsidP="007778AE">
      <w:pPr>
        <w:ind w:firstLine="709"/>
        <w:jc w:val="both"/>
        <w:rPr>
          <w:lang w:eastAsia="en-US"/>
        </w:rPr>
      </w:pPr>
      <w:proofErr w:type="gramStart"/>
      <w:r w:rsidRPr="00137068">
        <w:rPr>
          <w:lang w:eastAsia="en-US"/>
        </w:rPr>
        <w:t>При исполнении своих обязательств по настоящему Договору Лицензиар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137068">
        <w:rPr>
          <w:i/>
          <w:lang w:eastAsia="en-US"/>
        </w:rPr>
        <w:t>.</w:t>
      </w:r>
      <w:proofErr w:type="gramEnd"/>
    </w:p>
    <w:p w:rsidR="007778AE" w:rsidRPr="00137068" w:rsidRDefault="007778AE" w:rsidP="007778AE">
      <w:pPr>
        <w:ind w:firstLine="709"/>
        <w:jc w:val="both"/>
        <w:rPr>
          <w:lang w:eastAsia="en-US"/>
        </w:rPr>
      </w:pPr>
      <w:proofErr w:type="gramStart"/>
      <w:r w:rsidRPr="00137068">
        <w:rPr>
          <w:lang w:eastAsia="en-US"/>
        </w:rPr>
        <w:t xml:space="preserve">При исполнении своих обязательств по настоящему Договору Лицензиар и ПАО «МРСК Центра», их аффилированные лица, работники или посредники не осуществляют </w:t>
      </w:r>
      <w:r w:rsidRPr="00137068">
        <w:rPr>
          <w:lang w:eastAsia="en-US"/>
        </w:rPr>
        <w:lastRenderedPageBreak/>
        <w:t>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w:t>
      </w:r>
      <w:proofErr w:type="gramEnd"/>
      <w:r w:rsidRPr="00137068">
        <w:rPr>
          <w:lang w:eastAsia="en-US"/>
        </w:rPr>
        <w:t xml:space="preserve"> </w:t>
      </w:r>
      <w:proofErr w:type="gramStart"/>
      <w:r w:rsidRPr="00137068">
        <w:rPr>
          <w:lang w:eastAsia="en-US"/>
        </w:rPr>
        <w:t>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7778AE" w:rsidRPr="00137068" w:rsidRDefault="007778AE" w:rsidP="007778AE">
      <w:pPr>
        <w:autoSpaceDE w:val="0"/>
        <w:autoSpaceDN w:val="0"/>
        <w:adjustRightInd w:val="0"/>
        <w:ind w:firstLine="709"/>
        <w:jc w:val="both"/>
        <w:rPr>
          <w:rFonts w:eastAsia="Calibri"/>
          <w:lang w:eastAsia="en-US"/>
        </w:rPr>
      </w:pPr>
      <w:proofErr w:type="gramStart"/>
      <w:r w:rsidRPr="00137068">
        <w:rPr>
          <w:rFonts w:eastAsia="Calibri"/>
          <w:lang w:eastAsia="en-US"/>
        </w:rPr>
        <w:t>Лицензиар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37068">
        <w:rPr>
          <w:rFonts w:eastAsia="Calibri"/>
          <w:lang w:val="en-US" w:eastAsia="en-US"/>
        </w:rPr>
        <w:t> </w:t>
      </w:r>
      <w:r w:rsidRPr="00137068">
        <w:rPr>
          <w:rFonts w:eastAsia="Calibri"/>
          <w:lang w:eastAsia="en-US"/>
        </w:rPr>
        <w:t>направленными на обеспечение выполнения этим работником каких-либо действий в пользу стимулирующей его стороны (Лицензиара и ПАО «МРСК Центра»).</w:t>
      </w:r>
      <w:proofErr w:type="gramEnd"/>
    </w:p>
    <w:p w:rsidR="007778AE" w:rsidRPr="00137068" w:rsidRDefault="007778AE" w:rsidP="007778AE">
      <w:pPr>
        <w:autoSpaceDE w:val="0"/>
        <w:autoSpaceDN w:val="0"/>
        <w:adjustRightInd w:val="0"/>
        <w:ind w:firstLine="709"/>
        <w:jc w:val="both"/>
        <w:rPr>
          <w:rFonts w:eastAsia="Calibri"/>
          <w:lang w:eastAsia="en-US"/>
        </w:rPr>
      </w:pPr>
      <w:r w:rsidRPr="00137068">
        <w:rPr>
          <w:rFonts w:eastAsia="Calibri"/>
          <w:lang w:eastAsia="en-US"/>
        </w:rPr>
        <w:t xml:space="preserve">Под действиями работника, осуществляемыми в пользу стимулирующей его стороны (Лицензиара или ПАО «МРСК Центра»), понимаются: </w:t>
      </w:r>
    </w:p>
    <w:p w:rsidR="007778AE" w:rsidRPr="00137068" w:rsidRDefault="007778AE" w:rsidP="007778AE">
      <w:pPr>
        <w:numPr>
          <w:ilvl w:val="0"/>
          <w:numId w:val="27"/>
        </w:numPr>
        <w:autoSpaceDE w:val="0"/>
        <w:autoSpaceDN w:val="0"/>
        <w:adjustRightInd w:val="0"/>
        <w:spacing w:after="200"/>
        <w:ind w:left="0" w:firstLine="709"/>
        <w:jc w:val="both"/>
        <w:rPr>
          <w:rFonts w:eastAsia="Calibri"/>
          <w:lang w:eastAsia="en-US"/>
        </w:rPr>
      </w:pPr>
      <w:r w:rsidRPr="00137068">
        <w:rPr>
          <w:rFonts w:eastAsia="Calibri"/>
          <w:lang w:eastAsia="en-US"/>
        </w:rPr>
        <w:t>предоставление неоправданных преимуществ по сравнению с другими контрагентами;</w:t>
      </w:r>
    </w:p>
    <w:p w:rsidR="007778AE" w:rsidRPr="00137068" w:rsidRDefault="007778AE" w:rsidP="007778AE">
      <w:pPr>
        <w:numPr>
          <w:ilvl w:val="0"/>
          <w:numId w:val="27"/>
        </w:numPr>
        <w:autoSpaceDE w:val="0"/>
        <w:autoSpaceDN w:val="0"/>
        <w:adjustRightInd w:val="0"/>
        <w:spacing w:after="200"/>
        <w:ind w:left="0" w:firstLine="709"/>
        <w:jc w:val="both"/>
        <w:rPr>
          <w:rFonts w:eastAsia="Calibri"/>
          <w:lang w:eastAsia="en-US"/>
        </w:rPr>
      </w:pPr>
      <w:r w:rsidRPr="00137068">
        <w:rPr>
          <w:rFonts w:eastAsia="Calibri"/>
          <w:lang w:eastAsia="en-US"/>
        </w:rPr>
        <w:t>предоставление каких-либо гарантий;</w:t>
      </w:r>
    </w:p>
    <w:p w:rsidR="007778AE" w:rsidRPr="00137068" w:rsidRDefault="007778AE" w:rsidP="007778AE">
      <w:pPr>
        <w:numPr>
          <w:ilvl w:val="0"/>
          <w:numId w:val="27"/>
        </w:numPr>
        <w:autoSpaceDE w:val="0"/>
        <w:autoSpaceDN w:val="0"/>
        <w:adjustRightInd w:val="0"/>
        <w:spacing w:after="200"/>
        <w:ind w:left="0" w:firstLine="709"/>
        <w:jc w:val="both"/>
        <w:rPr>
          <w:rFonts w:eastAsia="Calibri"/>
          <w:lang w:eastAsia="en-US"/>
        </w:rPr>
      </w:pPr>
      <w:r w:rsidRPr="00137068">
        <w:rPr>
          <w:rFonts w:eastAsia="Calibri"/>
          <w:lang w:eastAsia="en-US"/>
        </w:rPr>
        <w:t>ускорение существующих процедур;</w:t>
      </w:r>
    </w:p>
    <w:p w:rsidR="007778AE" w:rsidRPr="00137068" w:rsidRDefault="007778AE" w:rsidP="007778AE">
      <w:pPr>
        <w:numPr>
          <w:ilvl w:val="0"/>
          <w:numId w:val="27"/>
        </w:numPr>
        <w:autoSpaceDE w:val="0"/>
        <w:autoSpaceDN w:val="0"/>
        <w:adjustRightInd w:val="0"/>
        <w:spacing w:after="200"/>
        <w:ind w:left="0" w:firstLine="709"/>
        <w:jc w:val="both"/>
        <w:rPr>
          <w:rFonts w:eastAsia="Calibri"/>
          <w:lang w:eastAsia="en-US"/>
        </w:rPr>
      </w:pPr>
      <w:r w:rsidRPr="00137068">
        <w:rPr>
          <w:rFonts w:eastAsia="Calibri"/>
          <w:lang w:eastAsia="en-U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Лицензиаром и ПАО «МРСК Центра».</w:t>
      </w:r>
    </w:p>
    <w:p w:rsidR="007778AE" w:rsidRPr="00137068" w:rsidRDefault="007778AE" w:rsidP="007778AE">
      <w:pPr>
        <w:autoSpaceDE w:val="0"/>
        <w:autoSpaceDN w:val="0"/>
        <w:adjustRightInd w:val="0"/>
        <w:ind w:left="709"/>
        <w:jc w:val="both"/>
        <w:rPr>
          <w:rFonts w:eastAsia="Calibri"/>
          <w:lang w:eastAsia="en-US"/>
        </w:rPr>
      </w:pPr>
      <w:r w:rsidRPr="00137068">
        <w:rPr>
          <w:rFonts w:eastAsia="Calibri"/>
          <w:lang w:eastAsia="en-US"/>
        </w:rPr>
        <w:t>Статья 4.</w:t>
      </w:r>
    </w:p>
    <w:p w:rsidR="007778AE" w:rsidRPr="00137068" w:rsidRDefault="007778AE" w:rsidP="007778AE">
      <w:pPr>
        <w:ind w:firstLine="709"/>
        <w:jc w:val="both"/>
        <w:rPr>
          <w:lang w:eastAsia="en-US"/>
        </w:rPr>
      </w:pPr>
      <w:r w:rsidRPr="00137068">
        <w:rPr>
          <w:lang w:eastAsia="en-US"/>
        </w:rPr>
        <w:t xml:space="preserve">В случае возникновения у Лицензиара и ПАО «МРСК Центра» подозрений, что произошло или может произойти нарушение каких-либо положений Статьи 1, Статьи 2 и Статьи 3 Лицензиар и/или ПАО «МРСК Центра» обязуется уведомить другую Сторону в письменной форме. </w:t>
      </w:r>
    </w:p>
    <w:p w:rsidR="007778AE" w:rsidRPr="00137068" w:rsidRDefault="007778AE" w:rsidP="007778AE">
      <w:pPr>
        <w:ind w:firstLine="709"/>
        <w:jc w:val="both"/>
        <w:rPr>
          <w:lang w:eastAsia="en-US"/>
        </w:rPr>
      </w:pPr>
      <w:r w:rsidRPr="00137068">
        <w:rPr>
          <w:lang w:eastAsia="en-US"/>
        </w:rPr>
        <w:t>После письменного уведомления Лицензиар и/или ПАО «МРСК Центра» имеет право приостановить исполнение Договора до получения подтверждения, что нарушения не произошло или не произойдет.</w:t>
      </w:r>
      <w:r w:rsidRPr="00137068">
        <w:rPr>
          <w:b/>
          <w:bCs/>
          <w:lang w:eastAsia="en-US"/>
        </w:rPr>
        <w:t xml:space="preserve"> </w:t>
      </w:r>
      <w:r w:rsidRPr="00137068">
        <w:rPr>
          <w:bCs/>
          <w:lang w:eastAsia="en-US"/>
        </w:rPr>
        <w:t xml:space="preserve">Это подтверждение должно быть направлено в течение десяти рабочих дней </w:t>
      </w:r>
      <w:proofErr w:type="gramStart"/>
      <w:r w:rsidRPr="00137068">
        <w:rPr>
          <w:bCs/>
          <w:lang w:eastAsia="en-US"/>
        </w:rPr>
        <w:t>с даты направления</w:t>
      </w:r>
      <w:proofErr w:type="gramEnd"/>
      <w:r w:rsidRPr="00137068">
        <w:rPr>
          <w:bCs/>
          <w:lang w:eastAsia="en-US"/>
        </w:rPr>
        <w:t xml:space="preserve"> письменного уведомления.</w:t>
      </w:r>
    </w:p>
    <w:p w:rsidR="007778AE" w:rsidRPr="00137068" w:rsidRDefault="007778AE" w:rsidP="007778AE">
      <w:pPr>
        <w:ind w:firstLine="709"/>
        <w:jc w:val="both"/>
        <w:rPr>
          <w:lang w:eastAsia="en-US"/>
        </w:rPr>
      </w:pPr>
      <w:r w:rsidRPr="00137068">
        <w:rPr>
          <w:lang w:eastAsia="en-US"/>
        </w:rPr>
        <w:t>В письменном уведомлении Лицензиар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Лицензиаром и/или ПАО «МРСК Центра», его аффилированными лицами, работниками или посредниками.</w:t>
      </w:r>
    </w:p>
    <w:p w:rsidR="007778AE" w:rsidRPr="00137068" w:rsidRDefault="007778AE" w:rsidP="007778AE">
      <w:pPr>
        <w:ind w:firstLine="709"/>
        <w:jc w:val="both"/>
        <w:rPr>
          <w:b/>
          <w:bCs/>
          <w:lang w:eastAsia="en-US"/>
        </w:rPr>
      </w:pPr>
    </w:p>
    <w:p w:rsidR="007778AE" w:rsidRPr="00137068" w:rsidRDefault="007778AE" w:rsidP="007778AE">
      <w:pPr>
        <w:ind w:firstLine="709"/>
        <w:jc w:val="both"/>
        <w:rPr>
          <w:lang w:eastAsia="en-US"/>
        </w:rPr>
      </w:pPr>
      <w:r w:rsidRPr="00137068">
        <w:rPr>
          <w:lang w:eastAsia="en-US"/>
        </w:rPr>
        <w:t>Статья 5.</w:t>
      </w:r>
    </w:p>
    <w:p w:rsidR="007778AE" w:rsidRPr="00137068" w:rsidRDefault="007778AE" w:rsidP="007778AE">
      <w:pPr>
        <w:ind w:firstLine="709"/>
        <w:jc w:val="both"/>
        <w:rPr>
          <w:lang w:eastAsia="en-US"/>
        </w:rPr>
      </w:pPr>
      <w:proofErr w:type="gramStart"/>
      <w:r w:rsidRPr="00137068">
        <w:rPr>
          <w:lang w:eastAsia="en-US"/>
        </w:rPr>
        <w:t>В случае нарушения Лицензиаром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Лицензиар или ПАО «МРСК Центра» имеет право отказаться от исполнения и</w:t>
      </w:r>
      <w:proofErr w:type="gramEnd"/>
      <w:r w:rsidRPr="00137068">
        <w:rPr>
          <w:lang w:eastAsia="en-US"/>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778AE" w:rsidRPr="00137068" w:rsidRDefault="007778AE" w:rsidP="007778AE">
      <w:pPr>
        <w:ind w:firstLine="709"/>
        <w:jc w:val="both"/>
        <w:rPr>
          <w:lang w:eastAsia="en-US"/>
        </w:rPr>
      </w:pPr>
      <w:proofErr w:type="gramStart"/>
      <w:r w:rsidRPr="00137068">
        <w:rPr>
          <w:lang w:eastAsia="en-US"/>
        </w:rPr>
        <w:lastRenderedPageBreak/>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7778AE" w:rsidRDefault="007778AE" w:rsidP="007778AE">
      <w:pPr>
        <w:rPr>
          <w:rFonts w:eastAsia="Calibri"/>
          <w:color w:val="000000"/>
          <w:sz w:val="20"/>
          <w:lang w:eastAsia="en-US"/>
        </w:rPr>
      </w:pPr>
    </w:p>
    <w:p w:rsidR="007778AE" w:rsidRDefault="007778AE" w:rsidP="007778AE">
      <w:pPr>
        <w:rPr>
          <w:rFonts w:eastAsia="Calibri"/>
          <w:color w:val="000000"/>
          <w:sz w:val="20"/>
          <w:lang w:eastAsia="en-US"/>
        </w:rPr>
      </w:pPr>
    </w:p>
    <w:p w:rsidR="007778AE" w:rsidRDefault="007778AE" w:rsidP="007778AE">
      <w:pPr>
        <w:rPr>
          <w:rFonts w:eastAsia="Calibri"/>
          <w:color w:val="000000"/>
          <w:sz w:val="20"/>
          <w:lang w:eastAsia="en-US"/>
        </w:rPr>
      </w:pPr>
    </w:p>
    <w:p w:rsidR="007778AE" w:rsidRDefault="007778AE" w:rsidP="007778AE">
      <w:pPr>
        <w:rPr>
          <w:rFonts w:eastAsia="Calibri"/>
          <w:color w:val="000000"/>
          <w:sz w:val="20"/>
          <w:lang w:eastAsia="en-US"/>
        </w:rPr>
      </w:pPr>
    </w:p>
    <w:tbl>
      <w:tblPr>
        <w:tblW w:w="9889" w:type="dxa"/>
        <w:tblInd w:w="-176" w:type="dxa"/>
        <w:tblLook w:val="01E0" w:firstRow="1" w:lastRow="1" w:firstColumn="1" w:lastColumn="1" w:noHBand="0" w:noVBand="0"/>
      </w:tblPr>
      <w:tblGrid>
        <w:gridCol w:w="4896"/>
        <w:gridCol w:w="4993"/>
      </w:tblGrid>
      <w:tr w:rsidR="007778AE" w:rsidRPr="005D3682" w:rsidTr="00E43ED4">
        <w:trPr>
          <w:trHeight w:val="641"/>
        </w:trPr>
        <w:tc>
          <w:tcPr>
            <w:tcW w:w="4896" w:type="dxa"/>
          </w:tcPr>
          <w:p w:rsidR="007778AE" w:rsidRPr="007B592F" w:rsidRDefault="007778AE" w:rsidP="00E43ED4">
            <w:pPr>
              <w:spacing w:line="228" w:lineRule="auto"/>
              <w:ind w:firstLine="6"/>
            </w:pPr>
            <w:r w:rsidRPr="000837E6">
              <w:rPr>
                <w:b/>
              </w:rPr>
              <w:t>ОТ ЛИЦЕНЗИАТА</w:t>
            </w:r>
            <w:r w:rsidRPr="007B592F">
              <w:t>:</w:t>
            </w:r>
          </w:p>
          <w:p w:rsidR="007778AE" w:rsidRPr="007B592F" w:rsidRDefault="007778AE" w:rsidP="00E43ED4">
            <w:pPr>
              <w:spacing w:line="228" w:lineRule="auto"/>
              <w:ind w:firstLine="6"/>
            </w:pPr>
          </w:p>
          <w:p w:rsidR="007778AE" w:rsidRPr="007B592F" w:rsidRDefault="007778AE" w:rsidP="00E43ED4">
            <w:pPr>
              <w:keepLines/>
              <w:suppressLineNumbers/>
              <w:rPr>
                <w:shd w:val="clear" w:color="auto" w:fill="FFFFFF"/>
              </w:rPr>
            </w:pPr>
            <w:r w:rsidRPr="007B592F">
              <w:rPr>
                <w:shd w:val="clear" w:color="auto" w:fill="FFFFFF"/>
              </w:rPr>
              <w:t xml:space="preserve">Первый заместитель директора </w:t>
            </w:r>
          </w:p>
          <w:p w:rsidR="007778AE" w:rsidRPr="007B592F" w:rsidRDefault="007778AE" w:rsidP="00E43ED4">
            <w:pPr>
              <w:keepLines/>
              <w:suppressLineNumbers/>
              <w:rPr>
                <w:shd w:val="clear" w:color="auto" w:fill="FFFFFF"/>
              </w:rPr>
            </w:pPr>
            <w:r w:rsidRPr="007B592F">
              <w:rPr>
                <w:shd w:val="clear" w:color="auto" w:fill="FFFFFF"/>
              </w:rPr>
              <w:t xml:space="preserve">– Главный инженер </w:t>
            </w:r>
          </w:p>
          <w:p w:rsidR="007778AE" w:rsidRPr="007B592F" w:rsidRDefault="007778AE" w:rsidP="00E43ED4">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7778AE" w:rsidRPr="007B592F" w:rsidRDefault="007778AE" w:rsidP="00E43ED4">
            <w:pPr>
              <w:keepLines/>
              <w:suppressLineNumbers/>
              <w:jc w:val="right"/>
              <w:rPr>
                <w:shd w:val="clear" w:color="auto" w:fill="FFFFFF"/>
              </w:rPr>
            </w:pPr>
          </w:p>
          <w:p w:rsidR="007778AE" w:rsidRPr="007B592F" w:rsidRDefault="007778AE" w:rsidP="00E43ED4">
            <w:pPr>
              <w:spacing w:line="228" w:lineRule="auto"/>
              <w:ind w:firstLine="6"/>
              <w:rPr>
                <w:shd w:val="clear" w:color="auto" w:fill="FFFFFF"/>
              </w:rPr>
            </w:pPr>
            <w:r w:rsidRPr="007B592F">
              <w:rPr>
                <w:shd w:val="clear" w:color="auto" w:fill="FFFFFF"/>
              </w:rPr>
              <w:t>__________</w:t>
            </w:r>
            <w:r>
              <w:rPr>
                <w:shd w:val="clear" w:color="auto" w:fill="FFFFFF"/>
              </w:rPr>
              <w:t>___</w:t>
            </w:r>
            <w:r w:rsidRPr="007B592F">
              <w:rPr>
                <w:shd w:val="clear" w:color="auto" w:fill="FFFFFF"/>
              </w:rPr>
              <w:t>_____В.А. Антонов</w:t>
            </w:r>
          </w:p>
          <w:p w:rsidR="007778AE" w:rsidRPr="007B592F" w:rsidRDefault="007778AE" w:rsidP="00E43ED4">
            <w:pPr>
              <w:spacing w:line="228" w:lineRule="auto"/>
              <w:ind w:firstLine="6"/>
              <w:rPr>
                <w:shd w:val="clear" w:color="auto" w:fill="FFFFFF"/>
              </w:rPr>
            </w:pPr>
            <w:r w:rsidRPr="007B592F">
              <w:t>«_____»_____________201</w:t>
            </w:r>
            <w:r>
              <w:t>6</w:t>
            </w:r>
            <w:r w:rsidRPr="007B592F">
              <w:t>г</w:t>
            </w:r>
            <w:r>
              <w:t>.</w:t>
            </w:r>
          </w:p>
          <w:p w:rsidR="007778AE" w:rsidRPr="007B592F" w:rsidRDefault="007778AE" w:rsidP="00E43ED4">
            <w:pPr>
              <w:ind w:firstLine="6"/>
            </w:pPr>
            <w:r w:rsidRPr="007B592F">
              <w:t>М.П</w:t>
            </w:r>
            <w:r>
              <w:t>.</w:t>
            </w:r>
          </w:p>
        </w:tc>
        <w:tc>
          <w:tcPr>
            <w:tcW w:w="4993" w:type="dxa"/>
          </w:tcPr>
          <w:p w:rsidR="007778AE" w:rsidRPr="000837E6" w:rsidRDefault="007778AE" w:rsidP="00E43ED4">
            <w:pPr>
              <w:ind w:firstLine="6"/>
              <w:rPr>
                <w:b/>
              </w:rPr>
            </w:pPr>
            <w:r>
              <w:rPr>
                <w:b/>
              </w:rPr>
              <w:t>ОТ ЛИЦЕНЗИАРА</w:t>
            </w:r>
            <w:r w:rsidRPr="000837E6">
              <w:rPr>
                <w:b/>
              </w:rPr>
              <w:t>:</w:t>
            </w: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 xml:space="preserve">Генеральный директор </w:t>
            </w:r>
          </w:p>
          <w:p w:rsidR="007778AE" w:rsidRPr="000837E6" w:rsidRDefault="007778AE" w:rsidP="00E43ED4">
            <w:pPr>
              <w:pStyle w:val="-0"/>
              <w:ind w:firstLine="0"/>
              <w:jc w:val="left"/>
              <w:rPr>
                <w:spacing w:val="2"/>
              </w:rPr>
            </w:pPr>
            <w:r w:rsidRPr="000837E6">
              <w:rPr>
                <w:spacing w:val="2"/>
              </w:rPr>
              <w:t>ЗАО «Монитор Электрик»</w:t>
            </w:r>
          </w:p>
          <w:p w:rsidR="007778AE" w:rsidRPr="000837E6" w:rsidRDefault="007778AE" w:rsidP="00E43ED4">
            <w:pPr>
              <w:pStyle w:val="-0"/>
              <w:ind w:firstLine="0"/>
              <w:jc w:val="left"/>
              <w:rPr>
                <w:spacing w:val="2"/>
              </w:rPr>
            </w:pPr>
          </w:p>
          <w:p w:rsidR="007778AE" w:rsidRDefault="007778AE" w:rsidP="00E43ED4">
            <w:pPr>
              <w:pStyle w:val="-0"/>
              <w:ind w:firstLine="0"/>
              <w:jc w:val="left"/>
              <w:rPr>
                <w:spacing w:val="2"/>
              </w:rPr>
            </w:pPr>
          </w:p>
          <w:p w:rsidR="007778AE" w:rsidRPr="000837E6" w:rsidRDefault="007778AE" w:rsidP="00E43ED4">
            <w:pPr>
              <w:pStyle w:val="-0"/>
              <w:ind w:firstLine="0"/>
              <w:jc w:val="left"/>
              <w:rPr>
                <w:spacing w:val="2"/>
              </w:rPr>
            </w:pPr>
          </w:p>
          <w:p w:rsidR="007778AE" w:rsidRPr="000837E6" w:rsidRDefault="007778AE" w:rsidP="00E43ED4">
            <w:pPr>
              <w:pStyle w:val="-0"/>
              <w:ind w:firstLine="0"/>
              <w:jc w:val="left"/>
              <w:rPr>
                <w:spacing w:val="2"/>
              </w:rPr>
            </w:pPr>
            <w:r w:rsidRPr="000837E6">
              <w:rPr>
                <w:spacing w:val="2"/>
              </w:rPr>
              <w:t>___________</w:t>
            </w:r>
            <w:r>
              <w:rPr>
                <w:spacing w:val="2"/>
              </w:rPr>
              <w:t>___</w:t>
            </w:r>
            <w:r w:rsidRPr="000837E6">
              <w:rPr>
                <w:spacing w:val="2"/>
              </w:rPr>
              <w:t>_______А.В. Конев</w:t>
            </w:r>
          </w:p>
          <w:p w:rsidR="007778AE" w:rsidRPr="000837E6" w:rsidRDefault="007778AE" w:rsidP="00E43ED4">
            <w:pPr>
              <w:pStyle w:val="-0"/>
              <w:ind w:firstLine="0"/>
              <w:jc w:val="left"/>
              <w:rPr>
                <w:spacing w:val="2"/>
              </w:rPr>
            </w:pPr>
            <w:r w:rsidRPr="000837E6">
              <w:rPr>
                <w:spacing w:val="2"/>
              </w:rPr>
              <w:t>«____» _________________ 2016г.</w:t>
            </w:r>
          </w:p>
          <w:p w:rsidR="007778AE" w:rsidRPr="000837E6" w:rsidRDefault="007778AE" w:rsidP="00E43ED4">
            <w:r w:rsidRPr="000837E6">
              <w:rPr>
                <w:spacing w:val="2"/>
              </w:rPr>
              <w:t>М.П.</w:t>
            </w:r>
          </w:p>
        </w:tc>
      </w:tr>
    </w:tbl>
    <w:p w:rsidR="007778AE" w:rsidRPr="00966BFF" w:rsidRDefault="007778AE" w:rsidP="007778AE">
      <w:pPr>
        <w:rPr>
          <w:rFonts w:eastAsia="Calibri"/>
          <w:color w:val="000000"/>
          <w:sz w:val="20"/>
          <w:lang w:eastAsia="en-US"/>
        </w:rPr>
      </w:pPr>
    </w:p>
    <w:p w:rsidR="006C69B1" w:rsidRPr="00293C24" w:rsidRDefault="006C69B1" w:rsidP="006C69B1">
      <w:pPr>
        <w:rPr>
          <w:rFonts w:eastAsia="Calibri"/>
          <w:i/>
          <w:color w:val="000000"/>
          <w:lang w:eastAsia="en-US"/>
        </w:rPr>
      </w:pPr>
    </w:p>
    <w:p w:rsidR="006C69B1" w:rsidRPr="00293C24" w:rsidRDefault="006C69B1" w:rsidP="006C69B1"/>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p>
    <w:p w:rsidR="007778AE" w:rsidRDefault="007778AE" w:rsidP="0088628C">
      <w:pPr>
        <w:autoSpaceDE w:val="0"/>
        <w:autoSpaceDN w:val="0"/>
        <w:ind w:left="6521"/>
        <w:jc w:val="both"/>
      </w:pPr>
      <w:bookmarkStart w:id="3" w:name="_GoBack"/>
      <w:bookmarkEnd w:id="3"/>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21"/>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34F" w:rsidRDefault="00FD134F">
      <w:r>
        <w:separator/>
      </w:r>
    </w:p>
  </w:endnote>
  <w:endnote w:type="continuationSeparator" w:id="0">
    <w:p w:rsidR="00FD134F" w:rsidRDefault="00FD1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34F" w:rsidRDefault="00FD134F">
      <w:r>
        <w:separator/>
      </w:r>
    </w:p>
  </w:footnote>
  <w:footnote w:type="continuationSeparator" w:id="0">
    <w:p w:rsidR="00FD134F" w:rsidRDefault="00FD1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8AE" w:rsidRDefault="007778AE">
    <w:pPr>
      <w:pStyle w:val="af9"/>
      <w:jc w:val="center"/>
    </w:pPr>
    <w:r>
      <w:fldChar w:fldCharType="begin"/>
    </w:r>
    <w:r>
      <w:instrText>PAGE   \* MERGEFORMAT</w:instrText>
    </w:r>
    <w:r>
      <w:fldChar w:fldCharType="separate"/>
    </w:r>
    <w:r w:rsidR="008B33B0">
      <w:rPr>
        <w:noProof/>
      </w:rPr>
      <w:t>1</w:t>
    </w:r>
    <w:r>
      <w:fldChar w:fldCharType="end"/>
    </w:r>
  </w:p>
  <w:p w:rsidR="007778AE" w:rsidRDefault="007778AE">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ED" w:rsidRDefault="000270ED">
    <w:pPr>
      <w:pStyle w:val="af9"/>
      <w:jc w:val="center"/>
    </w:pPr>
    <w:r>
      <w:fldChar w:fldCharType="begin"/>
    </w:r>
    <w:r>
      <w:instrText>PAGE   \* MERGEFORMAT</w:instrText>
    </w:r>
    <w:r>
      <w:fldChar w:fldCharType="separate"/>
    </w:r>
    <w:r w:rsidR="008B33B0">
      <w:rPr>
        <w:noProof/>
      </w:rPr>
      <w:t>18</w:t>
    </w:r>
    <w:r>
      <w:fldChar w:fldCharType="end"/>
    </w:r>
  </w:p>
  <w:p w:rsidR="000270ED" w:rsidRDefault="000270ED">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1452452E"/>
    <w:multiLevelType w:val="hybridMultilevel"/>
    <w:tmpl w:val="7AA0ECA8"/>
    <w:lvl w:ilvl="0" w:tplc="5830B924">
      <w:start w:val="1"/>
      <w:numFmt w:val="bullet"/>
      <w:lvlText w:val="̵"/>
      <w:lvlJc w:val="left"/>
      <w:pPr>
        <w:ind w:left="1944" w:hanging="360"/>
      </w:pPr>
      <w:rPr>
        <w:rFonts w:ascii="Courier New" w:hAnsi="Courier New"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9">
    <w:nsid w:val="4B540A31"/>
    <w:multiLevelType w:val="hybridMultilevel"/>
    <w:tmpl w:val="7BE0B874"/>
    <w:lvl w:ilvl="0" w:tplc="16AA00A6">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593054B"/>
    <w:multiLevelType w:val="multilevel"/>
    <w:tmpl w:val="418287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085E47"/>
    <w:multiLevelType w:val="hybridMultilevel"/>
    <w:tmpl w:val="1264F10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8"/>
  </w:num>
  <w:num w:numId="22">
    <w:abstractNumId w:val="20"/>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9"/>
  </w:num>
  <w:num w:numId="34">
    <w:abstractNumId w:val="27"/>
  </w:num>
  <w:num w:numId="35">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270ED"/>
    <w:rsid w:val="00094733"/>
    <w:rsid w:val="0009635E"/>
    <w:rsid w:val="000C7420"/>
    <w:rsid w:val="000D03B7"/>
    <w:rsid w:val="000D0673"/>
    <w:rsid w:val="000D1CB7"/>
    <w:rsid w:val="001007C3"/>
    <w:rsid w:val="0011029E"/>
    <w:rsid w:val="00131580"/>
    <w:rsid w:val="0015262C"/>
    <w:rsid w:val="001E108A"/>
    <w:rsid w:val="001F0E8D"/>
    <w:rsid w:val="00232FFA"/>
    <w:rsid w:val="0023613A"/>
    <w:rsid w:val="002B4CC5"/>
    <w:rsid w:val="002C3493"/>
    <w:rsid w:val="002F7BD9"/>
    <w:rsid w:val="003608BF"/>
    <w:rsid w:val="003A7B67"/>
    <w:rsid w:val="003B273F"/>
    <w:rsid w:val="003B38DC"/>
    <w:rsid w:val="003D711B"/>
    <w:rsid w:val="00403720"/>
    <w:rsid w:val="00405FDF"/>
    <w:rsid w:val="00505560"/>
    <w:rsid w:val="00512EC9"/>
    <w:rsid w:val="005410B0"/>
    <w:rsid w:val="00563A02"/>
    <w:rsid w:val="00567C56"/>
    <w:rsid w:val="00573683"/>
    <w:rsid w:val="0058226D"/>
    <w:rsid w:val="0060423D"/>
    <w:rsid w:val="006851CD"/>
    <w:rsid w:val="006901F0"/>
    <w:rsid w:val="006933B8"/>
    <w:rsid w:val="006B2386"/>
    <w:rsid w:val="006B50AC"/>
    <w:rsid w:val="006C0199"/>
    <w:rsid w:val="006C5211"/>
    <w:rsid w:val="006C69B1"/>
    <w:rsid w:val="006F0427"/>
    <w:rsid w:val="006F7130"/>
    <w:rsid w:val="00700203"/>
    <w:rsid w:val="0072448A"/>
    <w:rsid w:val="00755C18"/>
    <w:rsid w:val="007778AE"/>
    <w:rsid w:val="00790592"/>
    <w:rsid w:val="007A4DFF"/>
    <w:rsid w:val="007D55E8"/>
    <w:rsid w:val="007E2CD6"/>
    <w:rsid w:val="008140A7"/>
    <w:rsid w:val="00830E3E"/>
    <w:rsid w:val="0088628C"/>
    <w:rsid w:val="008A587F"/>
    <w:rsid w:val="008B33B0"/>
    <w:rsid w:val="008F5A72"/>
    <w:rsid w:val="00912C76"/>
    <w:rsid w:val="009319D7"/>
    <w:rsid w:val="009532EF"/>
    <w:rsid w:val="00982EB2"/>
    <w:rsid w:val="009C14C8"/>
    <w:rsid w:val="009C70AD"/>
    <w:rsid w:val="009E62C8"/>
    <w:rsid w:val="00A0326C"/>
    <w:rsid w:val="00A5718D"/>
    <w:rsid w:val="00A614B7"/>
    <w:rsid w:val="00A867C5"/>
    <w:rsid w:val="00AE2AA6"/>
    <w:rsid w:val="00AE5594"/>
    <w:rsid w:val="00B167DE"/>
    <w:rsid w:val="00B45A64"/>
    <w:rsid w:val="00B541E8"/>
    <w:rsid w:val="00B666F4"/>
    <w:rsid w:val="00B87F4E"/>
    <w:rsid w:val="00B92179"/>
    <w:rsid w:val="00BA7E48"/>
    <w:rsid w:val="00BD0E6B"/>
    <w:rsid w:val="00BF77AB"/>
    <w:rsid w:val="00C75457"/>
    <w:rsid w:val="00CA3221"/>
    <w:rsid w:val="00CC2A9A"/>
    <w:rsid w:val="00D54166"/>
    <w:rsid w:val="00DE6D63"/>
    <w:rsid w:val="00DF77F5"/>
    <w:rsid w:val="00E1410D"/>
    <w:rsid w:val="00E15D32"/>
    <w:rsid w:val="00E43C0C"/>
    <w:rsid w:val="00E75D04"/>
    <w:rsid w:val="00E817A2"/>
    <w:rsid w:val="00EB77D3"/>
    <w:rsid w:val="00EE7E7E"/>
    <w:rsid w:val="00F040E9"/>
    <w:rsid w:val="00F3353D"/>
    <w:rsid w:val="00F53ABA"/>
    <w:rsid w:val="00F577FD"/>
    <w:rsid w:val="00FD0928"/>
    <w:rsid w:val="00FD134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yperlink" Target="http://www.monitel.ru"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Balashov.VV@mrsk-1.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http://www.monitel.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26</Pages>
  <Words>8382</Words>
  <Characters>47781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140</cp:revision>
  <dcterms:created xsi:type="dcterms:W3CDTF">2016-01-19T09:04:00Z</dcterms:created>
  <dcterms:modified xsi:type="dcterms:W3CDTF">2016-03-16T05:53:00Z</dcterms:modified>
</cp:coreProperties>
</file>